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7D9" w:rsidRDefault="00A007D9" w:rsidP="006B2E00">
      <w:pPr>
        <w:rPr>
          <w:rFonts w:ascii="Verdana" w:hAnsi="Verdana"/>
          <w:sz w:val="18"/>
          <w:szCs w:val="18"/>
        </w:rPr>
      </w:pPr>
    </w:p>
    <w:p w:rsidR="00A55E58" w:rsidRPr="00A55E58" w:rsidRDefault="00A55E58" w:rsidP="006B2E00"/>
    <w:p w:rsidR="00A55E58" w:rsidRPr="00A007D9" w:rsidRDefault="003D20AB" w:rsidP="00A55E58">
      <w:pPr>
        <w:pStyle w:val="Starktcitat"/>
        <w:rPr>
          <w:b/>
          <w:sz w:val="36"/>
          <w:szCs w:val="36"/>
        </w:rPr>
      </w:pPr>
      <w:r>
        <w:rPr>
          <w:b/>
          <w:sz w:val="36"/>
          <w:szCs w:val="36"/>
        </w:rPr>
        <w:t>NYHETSBREV</w:t>
      </w:r>
      <w:r w:rsidR="00A55E58">
        <w:rPr>
          <w:b/>
          <w:sz w:val="36"/>
          <w:szCs w:val="36"/>
        </w:rPr>
        <w:t xml:space="preserve"> FRÅN VARUFÖRSÖRJNINGEN</w:t>
      </w:r>
    </w:p>
    <w:p w:rsidR="00483A24" w:rsidRPr="00483A24" w:rsidRDefault="00483A24" w:rsidP="00294AC2">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r w:rsidRPr="00483A24">
        <w:rPr>
          <w:rStyle w:val="normaltextrun"/>
          <w:rFonts w:asciiTheme="minorHAnsi" w:hAnsiTheme="minorHAnsi" w:cstheme="minorHAnsi"/>
          <w:b/>
          <w:bCs/>
          <w:color w:val="000000"/>
          <w:shd w:val="clear" w:color="auto" w:fill="FFFFFF"/>
        </w:rPr>
        <w:t>Nya telefontider till Kundtjänst, 018-611 66 87</w:t>
      </w:r>
      <w:r w:rsidRPr="00483A24">
        <w:rPr>
          <w:rFonts w:asciiTheme="minorHAnsi" w:hAnsiTheme="minorHAnsi" w:cstheme="minorHAnsi"/>
          <w:b/>
          <w:bCs/>
          <w:color w:val="000000"/>
          <w:shd w:val="clear" w:color="auto" w:fill="FFFFFF"/>
        </w:rPr>
        <w:br/>
      </w:r>
      <w:r w:rsidRPr="00483A24">
        <w:rPr>
          <w:rFonts w:asciiTheme="minorHAnsi" w:hAnsiTheme="minorHAnsi" w:cstheme="minorHAnsi"/>
          <w:color w:val="333333"/>
          <w:sz w:val="22"/>
          <w:szCs w:val="22"/>
          <w:shd w:val="clear" w:color="auto" w:fill="FFFFFF"/>
        </w:rPr>
        <w:t>Nya telefontider: mån-tors 9-12, 13-16 fredag 9-12, 13-15</w:t>
      </w:r>
      <w:r w:rsidRPr="00483A24">
        <w:rPr>
          <w:rFonts w:asciiTheme="minorHAnsi" w:hAnsiTheme="minorHAnsi" w:cstheme="minorHAnsi"/>
          <w:color w:val="333333"/>
          <w:sz w:val="22"/>
          <w:szCs w:val="22"/>
        </w:rPr>
        <w:br/>
      </w:r>
      <w:r w:rsidRPr="00483A24">
        <w:rPr>
          <w:rStyle w:val="normaltextrun"/>
          <w:rFonts w:asciiTheme="minorHAnsi" w:hAnsiTheme="minorHAnsi" w:cstheme="minorHAnsi"/>
          <w:color w:val="000000"/>
          <w:sz w:val="22"/>
          <w:szCs w:val="22"/>
          <w:shd w:val="clear" w:color="auto" w:fill="FFFFFF"/>
        </w:rPr>
        <w:t>För snabb hantering kontakta oss på </w:t>
      </w:r>
      <w:hyperlink r:id="rId8" w:tgtFrame="_blank" w:tooltip="Upphandling@varuforsorjningen.se" w:history="1">
        <w:r w:rsidRPr="00483A24">
          <w:rPr>
            <w:rStyle w:val="Hyperlnk"/>
            <w:rFonts w:asciiTheme="minorHAnsi" w:hAnsiTheme="minorHAnsi" w:cstheme="minorHAnsi"/>
            <w:color w:val="005CBB"/>
            <w:sz w:val="22"/>
            <w:szCs w:val="22"/>
          </w:rPr>
          <w:t>upphandling@varuforsorjningen.se</w:t>
        </w:r>
      </w:hyperlink>
      <w:r w:rsidRPr="00483A24">
        <w:rPr>
          <w:rStyle w:val="normaltextrun"/>
          <w:rFonts w:asciiTheme="minorHAnsi" w:hAnsiTheme="minorHAnsi" w:cstheme="minorHAnsi"/>
          <w:color w:val="000000"/>
          <w:sz w:val="22"/>
          <w:szCs w:val="22"/>
          <w:shd w:val="clear" w:color="auto" w:fill="FFFFFF"/>
        </w:rPr>
        <w:t> </w:t>
      </w:r>
    </w:p>
    <w:p w:rsidR="00483A24" w:rsidRDefault="00483A24" w:rsidP="00294AC2">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rsidR="00294AC2" w:rsidRPr="00825173" w:rsidRDefault="00294AC2" w:rsidP="00294AC2">
      <w:pPr>
        <w:pStyle w:val="paragraph"/>
        <w:spacing w:before="0" w:beforeAutospacing="0" w:after="0" w:afterAutospacing="0"/>
        <w:textAlignment w:val="baseline"/>
        <w:rPr>
          <w:rFonts w:asciiTheme="minorHAnsi" w:hAnsiTheme="minorHAnsi" w:cstheme="minorHAnsi"/>
          <w:b/>
          <w:bCs/>
          <w:color w:val="000000"/>
          <w:sz w:val="22"/>
          <w:szCs w:val="22"/>
        </w:rPr>
      </w:pPr>
      <w:r w:rsidRPr="00825173">
        <w:rPr>
          <w:rStyle w:val="normaltextrun"/>
          <w:rFonts w:asciiTheme="minorHAnsi" w:eastAsiaTheme="majorEastAsia" w:hAnsiTheme="minorHAnsi" w:cstheme="minorHAnsi"/>
          <w:b/>
          <w:bCs/>
          <w:color w:val="000000"/>
          <w:sz w:val="22"/>
          <w:szCs w:val="22"/>
        </w:rPr>
        <w:t>Information kring restnoterade förbrukningsartiklar via Apotekstjänst.</w:t>
      </w:r>
    </w:p>
    <w:p w:rsidR="00294AC2" w:rsidRPr="00825173" w:rsidRDefault="00294AC2" w:rsidP="00294AC2">
      <w:pPr>
        <w:pStyle w:val="paragraph"/>
        <w:spacing w:before="0" w:beforeAutospacing="0" w:after="0" w:afterAutospacing="0"/>
        <w:textAlignment w:val="baseline"/>
        <w:rPr>
          <w:rFonts w:asciiTheme="minorHAnsi" w:hAnsiTheme="minorHAnsi" w:cstheme="minorHAnsi"/>
          <w:color w:val="000000"/>
          <w:sz w:val="22"/>
          <w:szCs w:val="22"/>
        </w:rPr>
      </w:pPr>
      <w:r w:rsidRPr="00825173">
        <w:rPr>
          <w:rStyle w:val="eop"/>
          <w:rFonts w:asciiTheme="minorHAnsi" w:hAnsiTheme="minorHAnsi" w:cstheme="minorHAnsi"/>
          <w:color w:val="000000"/>
          <w:sz w:val="22"/>
          <w:szCs w:val="22"/>
        </w:rPr>
        <w:t> </w:t>
      </w:r>
    </w:p>
    <w:p w:rsidR="00294AC2" w:rsidRPr="00825173" w:rsidRDefault="00294AC2" w:rsidP="00294AC2">
      <w:pPr>
        <w:pStyle w:val="paragraph"/>
        <w:spacing w:before="0" w:beforeAutospacing="0" w:after="0" w:afterAutospacing="0"/>
        <w:textAlignment w:val="baseline"/>
        <w:rPr>
          <w:rFonts w:asciiTheme="minorHAnsi" w:hAnsiTheme="minorHAnsi" w:cstheme="minorHAnsi"/>
          <w:color w:val="000000"/>
          <w:sz w:val="22"/>
          <w:szCs w:val="22"/>
        </w:rPr>
      </w:pPr>
      <w:r w:rsidRPr="00825173">
        <w:rPr>
          <w:rStyle w:val="eop"/>
          <w:rFonts w:asciiTheme="minorHAnsi" w:hAnsiTheme="minorHAnsi" w:cstheme="minorHAnsi"/>
          <w:color w:val="000000"/>
          <w:sz w:val="22"/>
          <w:szCs w:val="22"/>
        </w:rPr>
        <w:t> </w:t>
      </w:r>
    </w:p>
    <w:p w:rsidR="00294AC2" w:rsidRPr="00825173" w:rsidRDefault="00294AC2" w:rsidP="00294AC2">
      <w:pPr>
        <w:pStyle w:val="paragraph"/>
        <w:spacing w:before="0" w:beforeAutospacing="0" w:after="0" w:afterAutospacing="0"/>
        <w:textAlignment w:val="baseline"/>
        <w:rPr>
          <w:rStyle w:val="eop"/>
          <w:rFonts w:asciiTheme="minorHAnsi" w:hAnsiTheme="minorHAnsi" w:cstheme="minorHAnsi"/>
          <w:color w:val="000000"/>
          <w:sz w:val="22"/>
          <w:szCs w:val="22"/>
        </w:rPr>
      </w:pPr>
      <w:r w:rsidRPr="00825173">
        <w:rPr>
          <w:rStyle w:val="eop"/>
          <w:rFonts w:asciiTheme="minorHAnsi" w:hAnsiTheme="minorHAnsi" w:cstheme="minorHAnsi"/>
          <w:color w:val="000000"/>
          <w:sz w:val="22"/>
          <w:szCs w:val="22"/>
        </w:rPr>
        <w:t xml:space="preserve">Artiklar som ej levererats inom 4 månader från beställningstillfället, kommer löpande att makuleras i aktuell kundorder fram till att våra leverantörer stabiliserat sina inleveranser till Apotekstjänst. </w:t>
      </w:r>
    </w:p>
    <w:p w:rsidR="00294AC2" w:rsidRPr="00825173" w:rsidRDefault="00294AC2" w:rsidP="00294AC2">
      <w:pPr>
        <w:pStyle w:val="paragraph"/>
        <w:spacing w:before="0" w:beforeAutospacing="0" w:after="0" w:afterAutospacing="0"/>
        <w:textAlignment w:val="baseline"/>
        <w:rPr>
          <w:rStyle w:val="eop"/>
          <w:rFonts w:asciiTheme="minorHAnsi" w:hAnsiTheme="minorHAnsi" w:cstheme="minorHAnsi"/>
          <w:color w:val="000000"/>
          <w:sz w:val="22"/>
          <w:szCs w:val="22"/>
        </w:rPr>
      </w:pPr>
    </w:p>
    <w:p w:rsidR="00294AC2" w:rsidRPr="00825173" w:rsidRDefault="00294AC2" w:rsidP="00294AC2">
      <w:pPr>
        <w:pStyle w:val="paragraph"/>
        <w:spacing w:before="0" w:beforeAutospacing="0" w:after="0" w:afterAutospacing="0"/>
        <w:textAlignment w:val="baseline"/>
        <w:rPr>
          <w:rStyle w:val="eop"/>
          <w:rFonts w:asciiTheme="minorHAnsi" w:hAnsiTheme="minorHAnsi" w:cstheme="minorHAnsi"/>
          <w:color w:val="000000"/>
          <w:sz w:val="22"/>
          <w:szCs w:val="22"/>
        </w:rPr>
      </w:pPr>
      <w:r w:rsidRPr="00825173">
        <w:rPr>
          <w:rStyle w:val="eop"/>
          <w:rFonts w:asciiTheme="minorHAnsi" w:hAnsiTheme="minorHAnsi" w:cstheme="minorHAnsi"/>
          <w:color w:val="000000"/>
          <w:sz w:val="22"/>
          <w:szCs w:val="22"/>
        </w:rPr>
        <w:t>Detta innebär att artiklar som för tillfället ligger som restnoterade sedan september 2020 inte kommer att levereras till er som slutkund.</w:t>
      </w:r>
    </w:p>
    <w:p w:rsidR="00294AC2" w:rsidRPr="00825173" w:rsidRDefault="00294AC2" w:rsidP="00294AC2">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rsidR="00294AC2" w:rsidRPr="00825173" w:rsidRDefault="00294AC2" w:rsidP="00294AC2">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825173">
        <w:rPr>
          <w:rStyle w:val="normaltextrun"/>
          <w:rFonts w:asciiTheme="minorHAnsi" w:eastAsiaTheme="majorEastAsia" w:hAnsiTheme="minorHAnsi" w:cstheme="minorHAnsi"/>
          <w:color w:val="000000"/>
          <w:sz w:val="22"/>
          <w:szCs w:val="22"/>
        </w:rPr>
        <w:t>Information om när restorderhanteringen återgår till ordinarie rutin kommer att informeras via Varuförsörjningens hemsida, och regionernas lokala intranät.</w:t>
      </w:r>
    </w:p>
    <w:p w:rsidR="00294AC2" w:rsidRDefault="00294AC2" w:rsidP="00095EA4">
      <w:pPr>
        <w:rPr>
          <w:rFonts w:cstheme="minorHAnsi"/>
          <w:b/>
          <w:bCs/>
          <w:sz w:val="24"/>
          <w:szCs w:val="24"/>
        </w:rPr>
      </w:pPr>
    </w:p>
    <w:p w:rsidR="00294AC2" w:rsidRDefault="00294AC2" w:rsidP="00095EA4">
      <w:pPr>
        <w:rPr>
          <w:rFonts w:cstheme="minorHAnsi"/>
          <w:b/>
          <w:bCs/>
          <w:sz w:val="24"/>
          <w:szCs w:val="24"/>
        </w:rPr>
      </w:pPr>
    </w:p>
    <w:p w:rsidR="00095EA4" w:rsidRPr="007D3792" w:rsidRDefault="00922B09" w:rsidP="00095EA4">
      <w:pPr>
        <w:rPr>
          <w:rFonts w:cstheme="minorHAnsi"/>
          <w:sz w:val="24"/>
          <w:szCs w:val="24"/>
        </w:rPr>
      </w:pPr>
      <w:r w:rsidRPr="007D3792">
        <w:rPr>
          <w:rFonts w:cstheme="minorHAnsi"/>
          <w:b/>
          <w:bCs/>
          <w:sz w:val="24"/>
          <w:szCs w:val="24"/>
        </w:rPr>
        <w:t>Belysningsmaterial, SKL Ljuskällor 2018</w:t>
      </w:r>
    </w:p>
    <w:p w:rsidR="00326082" w:rsidRPr="007D3792" w:rsidRDefault="00922B09" w:rsidP="00095EA4">
      <w:pPr>
        <w:rPr>
          <w:rFonts w:cstheme="minorHAnsi"/>
          <w:bCs/>
        </w:rPr>
      </w:pPr>
      <w:r w:rsidRPr="007D3792">
        <w:rPr>
          <w:rFonts w:cstheme="minorHAnsi"/>
          <w:bCs/>
        </w:rPr>
        <w:t xml:space="preserve">Sedan 2021-01-01 är vi anslutna till SKL avtalet </w:t>
      </w:r>
      <w:r w:rsidRPr="007D3792">
        <w:rPr>
          <w:rFonts w:cstheme="minorHAnsi"/>
          <w:bCs/>
          <w:i/>
          <w:iCs/>
        </w:rPr>
        <w:t>Ljuskällor 2018</w:t>
      </w:r>
      <w:r w:rsidRPr="007D3792">
        <w:rPr>
          <w:rFonts w:cstheme="minorHAnsi"/>
          <w:bCs/>
        </w:rPr>
        <w:t xml:space="preserve">. Ramavtalet </w:t>
      </w:r>
      <w:r w:rsidR="0048037D" w:rsidRPr="007D3792">
        <w:rPr>
          <w:rFonts w:cstheme="minorHAnsi"/>
          <w:bCs/>
        </w:rPr>
        <w:t xml:space="preserve">genom SKL </w:t>
      </w:r>
      <w:r w:rsidRPr="007D3792">
        <w:rPr>
          <w:rFonts w:cstheme="minorHAnsi"/>
          <w:bCs/>
        </w:rPr>
        <w:t xml:space="preserve">innehas av Auralight, samma leverantör som hade föregående avtal med VF. </w:t>
      </w:r>
      <w:r w:rsidR="0048037D" w:rsidRPr="007D3792">
        <w:rPr>
          <w:rFonts w:cstheme="minorHAnsi"/>
          <w:bCs/>
        </w:rPr>
        <w:t>Sortimentet kommer uppdateras under februari 2021.</w:t>
      </w:r>
      <w:r w:rsidR="009F0248" w:rsidRPr="007D3792">
        <w:rPr>
          <w:rFonts w:cstheme="minorHAnsi"/>
          <w:bCs/>
        </w:rPr>
        <w:t xml:space="preserve"> </w:t>
      </w:r>
    </w:p>
    <w:p w:rsidR="007D3792" w:rsidRPr="007D3792" w:rsidRDefault="007D3792" w:rsidP="007D3792">
      <w:pPr>
        <w:rPr>
          <w:rFonts w:cstheme="minorHAnsi"/>
          <w:b/>
        </w:rPr>
      </w:pPr>
      <w:r w:rsidRPr="007D3792">
        <w:rPr>
          <w:rFonts w:cstheme="minorHAnsi"/>
        </w:rPr>
        <w:t xml:space="preserve">Vid frågor, ta gärna kontakt med kategoriledare Christina Gustafsson per e-post: </w:t>
      </w:r>
      <w:hyperlink r:id="rId9" w:history="1">
        <w:r w:rsidRPr="007D3792">
          <w:rPr>
            <w:rStyle w:val="Hyperlnk"/>
            <w:rFonts w:cstheme="minorHAnsi"/>
          </w:rPr>
          <w:t>christina.ingrid.gustafsson@regionuppsala.se</w:t>
        </w:r>
      </w:hyperlink>
      <w:r w:rsidRPr="007D3792">
        <w:rPr>
          <w:rFonts w:cstheme="minorHAnsi"/>
        </w:rPr>
        <w:t xml:space="preserve"> eller telefon: </w:t>
      </w:r>
      <w:r w:rsidRPr="007D3792">
        <w:rPr>
          <w:rFonts w:eastAsiaTheme="minorEastAsia" w:cstheme="minorHAnsi"/>
          <w:noProof/>
          <w:lang w:eastAsia="sv-SE"/>
        </w:rPr>
        <w:t>018-617 34 02</w:t>
      </w:r>
    </w:p>
    <w:p w:rsidR="007D3792" w:rsidRPr="007D3792" w:rsidRDefault="007D3792" w:rsidP="00095EA4">
      <w:pPr>
        <w:rPr>
          <w:rFonts w:cstheme="minorHAnsi"/>
          <w:bCs/>
        </w:rPr>
      </w:pPr>
    </w:p>
    <w:p w:rsidR="0048037D" w:rsidRPr="007D3792" w:rsidRDefault="0048037D" w:rsidP="00095EA4">
      <w:pPr>
        <w:rPr>
          <w:rFonts w:cstheme="minorHAnsi"/>
          <w:b/>
          <w:sz w:val="24"/>
          <w:szCs w:val="24"/>
        </w:rPr>
      </w:pPr>
      <w:r w:rsidRPr="007D3792">
        <w:rPr>
          <w:rFonts w:cstheme="minorHAnsi"/>
          <w:b/>
          <w:sz w:val="24"/>
          <w:szCs w:val="24"/>
        </w:rPr>
        <w:t>Etiketter, special</w:t>
      </w:r>
      <w:r w:rsidR="00F36F4E">
        <w:rPr>
          <w:rFonts w:cstheme="minorHAnsi"/>
          <w:b/>
          <w:sz w:val="24"/>
          <w:szCs w:val="24"/>
        </w:rPr>
        <w:t>,</w:t>
      </w:r>
      <w:r w:rsidRPr="007D3792">
        <w:rPr>
          <w:rFonts w:cstheme="minorHAnsi"/>
          <w:b/>
          <w:sz w:val="24"/>
          <w:szCs w:val="24"/>
        </w:rPr>
        <w:t xml:space="preserve"> VF2017-0028</w:t>
      </w:r>
    </w:p>
    <w:p w:rsidR="00922B09" w:rsidRPr="007D3792" w:rsidRDefault="0048037D" w:rsidP="00095EA4">
      <w:pPr>
        <w:rPr>
          <w:rFonts w:cstheme="minorHAnsi"/>
        </w:rPr>
      </w:pPr>
      <w:r w:rsidRPr="007D3792">
        <w:rPr>
          <w:rFonts w:cstheme="minorHAnsi"/>
          <w:bCs/>
        </w:rPr>
        <w:t xml:space="preserve">Etikett </w:t>
      </w:r>
      <w:r w:rsidRPr="007D3792">
        <w:rPr>
          <w:rFonts w:cstheme="minorHAnsi"/>
        </w:rPr>
        <w:t xml:space="preserve">55326 har ersatts av en uppdaterad, förbättrad version – artnr: 60794. Denna nya etikett är framtagen så att färgen som trycks på den inte smetas ut. </w:t>
      </w:r>
    </w:p>
    <w:tbl>
      <w:tblPr>
        <w:tblStyle w:val="Tabellrutnt"/>
        <w:tblW w:w="0" w:type="auto"/>
        <w:tblLook w:val="04A0" w:firstRow="1" w:lastRow="0" w:firstColumn="1" w:lastColumn="0" w:noHBand="0" w:noVBand="1"/>
      </w:tblPr>
      <w:tblGrid>
        <w:gridCol w:w="1415"/>
        <w:gridCol w:w="3116"/>
        <w:gridCol w:w="2445"/>
        <w:gridCol w:w="1067"/>
        <w:gridCol w:w="1134"/>
      </w:tblGrid>
      <w:tr w:rsidR="0048037D" w:rsidRPr="007D3792" w:rsidTr="008966C0">
        <w:tc>
          <w:tcPr>
            <w:tcW w:w="1415" w:type="dxa"/>
          </w:tcPr>
          <w:p w:rsidR="0048037D" w:rsidRPr="007D3792" w:rsidRDefault="0048037D" w:rsidP="008966C0">
            <w:pPr>
              <w:rPr>
                <w:rFonts w:cstheme="minorHAnsi"/>
                <w:b/>
              </w:rPr>
            </w:pPr>
            <w:r w:rsidRPr="007D3792">
              <w:rPr>
                <w:rFonts w:cstheme="minorHAnsi"/>
                <w:b/>
              </w:rPr>
              <w:t>VFnr</w:t>
            </w:r>
          </w:p>
        </w:tc>
        <w:tc>
          <w:tcPr>
            <w:tcW w:w="3116" w:type="dxa"/>
          </w:tcPr>
          <w:p w:rsidR="0048037D" w:rsidRPr="007D3792" w:rsidRDefault="0048037D" w:rsidP="008966C0">
            <w:pPr>
              <w:rPr>
                <w:rFonts w:cstheme="minorHAnsi"/>
                <w:b/>
              </w:rPr>
            </w:pPr>
            <w:r w:rsidRPr="007D3792">
              <w:rPr>
                <w:rFonts w:cstheme="minorHAnsi"/>
                <w:b/>
              </w:rPr>
              <w:t>Benämning</w:t>
            </w:r>
          </w:p>
        </w:tc>
        <w:tc>
          <w:tcPr>
            <w:tcW w:w="2445" w:type="dxa"/>
          </w:tcPr>
          <w:p w:rsidR="0048037D" w:rsidRPr="007D3792" w:rsidRDefault="0048037D" w:rsidP="008966C0">
            <w:pPr>
              <w:rPr>
                <w:rFonts w:cstheme="minorHAnsi"/>
                <w:b/>
              </w:rPr>
            </w:pPr>
            <w:r w:rsidRPr="007D3792">
              <w:rPr>
                <w:rFonts w:cstheme="minorHAnsi"/>
                <w:b/>
              </w:rPr>
              <w:t>Leverantör</w:t>
            </w:r>
          </w:p>
        </w:tc>
        <w:tc>
          <w:tcPr>
            <w:tcW w:w="993" w:type="dxa"/>
          </w:tcPr>
          <w:p w:rsidR="0048037D" w:rsidRPr="007D3792" w:rsidRDefault="0048037D" w:rsidP="008966C0">
            <w:pPr>
              <w:rPr>
                <w:rFonts w:cstheme="minorHAnsi"/>
                <w:b/>
              </w:rPr>
            </w:pPr>
            <w:r w:rsidRPr="007D3792">
              <w:rPr>
                <w:rFonts w:cstheme="minorHAnsi"/>
                <w:b/>
              </w:rPr>
              <w:t>Pris</w:t>
            </w:r>
          </w:p>
        </w:tc>
        <w:tc>
          <w:tcPr>
            <w:tcW w:w="1134" w:type="dxa"/>
          </w:tcPr>
          <w:p w:rsidR="0048037D" w:rsidRPr="007D3792" w:rsidRDefault="0048037D" w:rsidP="008966C0">
            <w:pPr>
              <w:rPr>
                <w:rFonts w:cstheme="minorHAnsi"/>
                <w:b/>
              </w:rPr>
            </w:pPr>
            <w:r w:rsidRPr="007D3792">
              <w:rPr>
                <w:rFonts w:cstheme="minorHAnsi"/>
                <w:b/>
              </w:rPr>
              <w:t>Via VF/DL</w:t>
            </w:r>
          </w:p>
        </w:tc>
      </w:tr>
      <w:tr w:rsidR="0048037D" w:rsidRPr="007D3792" w:rsidTr="008966C0">
        <w:tc>
          <w:tcPr>
            <w:tcW w:w="1415" w:type="dxa"/>
          </w:tcPr>
          <w:p w:rsidR="0048037D" w:rsidRPr="007D3792" w:rsidRDefault="002440BC" w:rsidP="008966C0">
            <w:pPr>
              <w:rPr>
                <w:rFonts w:cstheme="minorHAnsi"/>
              </w:rPr>
            </w:pPr>
            <w:hyperlink r:id="rId10" w:history="1">
              <w:r w:rsidR="0048037D" w:rsidRPr="00FD42A0">
                <w:rPr>
                  <w:rStyle w:val="Hyperlnk"/>
                  <w:rFonts w:cstheme="minorHAnsi"/>
                </w:rPr>
                <w:t>60794</w:t>
              </w:r>
            </w:hyperlink>
          </w:p>
        </w:tc>
        <w:tc>
          <w:tcPr>
            <w:tcW w:w="3116" w:type="dxa"/>
          </w:tcPr>
          <w:p w:rsidR="0048037D" w:rsidRPr="007D3792" w:rsidRDefault="0048037D" w:rsidP="008966C0">
            <w:pPr>
              <w:rPr>
                <w:rFonts w:cstheme="minorHAnsi"/>
                <w:color w:val="000000"/>
              </w:rPr>
            </w:pPr>
            <w:r w:rsidRPr="007D3792">
              <w:rPr>
                <w:rFonts w:cstheme="minorHAnsi"/>
                <w:color w:val="000000"/>
              </w:rPr>
              <w:t>ETIKETT 60X20MM+VIT 9MM BOBIN 25MM, RUNDA HÖRN RLE/1000</w:t>
            </w:r>
          </w:p>
        </w:tc>
        <w:tc>
          <w:tcPr>
            <w:tcW w:w="2445" w:type="dxa"/>
          </w:tcPr>
          <w:p w:rsidR="0048037D" w:rsidRPr="007D3792" w:rsidRDefault="0048037D" w:rsidP="008966C0">
            <w:pPr>
              <w:rPr>
                <w:rFonts w:cstheme="minorHAnsi"/>
              </w:rPr>
            </w:pPr>
            <w:r w:rsidRPr="007D3792">
              <w:rPr>
                <w:rFonts w:cstheme="minorHAnsi"/>
              </w:rPr>
              <w:t>JINNESTÅL ETIKETT AB</w:t>
            </w:r>
          </w:p>
        </w:tc>
        <w:tc>
          <w:tcPr>
            <w:tcW w:w="993" w:type="dxa"/>
          </w:tcPr>
          <w:p w:rsidR="0048037D" w:rsidRPr="007D3792" w:rsidRDefault="0048037D" w:rsidP="008966C0">
            <w:pPr>
              <w:rPr>
                <w:rFonts w:cstheme="minorHAnsi"/>
              </w:rPr>
            </w:pPr>
            <w:r w:rsidRPr="007D3792">
              <w:rPr>
                <w:rFonts w:cstheme="minorHAnsi"/>
              </w:rPr>
              <w:t>1323/RLE</w:t>
            </w:r>
          </w:p>
        </w:tc>
        <w:tc>
          <w:tcPr>
            <w:tcW w:w="1134" w:type="dxa"/>
          </w:tcPr>
          <w:p w:rsidR="0048037D" w:rsidRPr="007D3792" w:rsidRDefault="0048037D" w:rsidP="008966C0">
            <w:pPr>
              <w:rPr>
                <w:rFonts w:cstheme="minorHAnsi"/>
              </w:rPr>
            </w:pPr>
            <w:r w:rsidRPr="007D3792">
              <w:rPr>
                <w:rFonts w:cstheme="minorHAnsi"/>
              </w:rPr>
              <w:t>VF</w:t>
            </w:r>
          </w:p>
        </w:tc>
      </w:tr>
    </w:tbl>
    <w:p w:rsidR="00692D39" w:rsidRPr="007D3792" w:rsidRDefault="00692D39" w:rsidP="00692D39">
      <w:pPr>
        <w:rPr>
          <w:rFonts w:cstheme="minorHAnsi"/>
        </w:rPr>
      </w:pPr>
    </w:p>
    <w:p w:rsidR="00692D39" w:rsidRPr="007D3792" w:rsidRDefault="00692D39" w:rsidP="00692D39">
      <w:pPr>
        <w:rPr>
          <w:rFonts w:cstheme="minorHAnsi"/>
          <w:b/>
        </w:rPr>
      </w:pPr>
      <w:r w:rsidRPr="007D3792">
        <w:rPr>
          <w:rFonts w:cstheme="minorHAnsi"/>
        </w:rPr>
        <w:t xml:space="preserve">Vid frågor, ta gärna kontakt med kategoriledare Christina Gustafsson per e-post: </w:t>
      </w:r>
      <w:hyperlink r:id="rId11" w:history="1">
        <w:r w:rsidRPr="007D3792">
          <w:rPr>
            <w:rStyle w:val="Hyperlnk"/>
            <w:rFonts w:cstheme="minorHAnsi"/>
          </w:rPr>
          <w:t>christina.ingrid.gustafsson@regionuppsala.se</w:t>
        </w:r>
      </w:hyperlink>
      <w:r w:rsidRPr="007D3792">
        <w:rPr>
          <w:rFonts w:cstheme="minorHAnsi"/>
        </w:rPr>
        <w:t xml:space="preserve"> eller telefon: </w:t>
      </w:r>
      <w:r w:rsidRPr="007D3792">
        <w:rPr>
          <w:rFonts w:eastAsiaTheme="minorEastAsia" w:cstheme="minorHAnsi"/>
          <w:noProof/>
          <w:lang w:eastAsia="sv-SE"/>
        </w:rPr>
        <w:t>018-617 34 02</w:t>
      </w:r>
    </w:p>
    <w:p w:rsidR="00294AC2" w:rsidRDefault="00294AC2" w:rsidP="007D3792">
      <w:pPr>
        <w:rPr>
          <w:rFonts w:cstheme="minorHAnsi"/>
          <w:b/>
          <w:bCs/>
          <w:sz w:val="24"/>
          <w:szCs w:val="24"/>
        </w:rPr>
      </w:pPr>
    </w:p>
    <w:p w:rsidR="00294AC2" w:rsidRDefault="00294AC2" w:rsidP="007D3792">
      <w:pPr>
        <w:rPr>
          <w:rFonts w:cstheme="minorHAnsi"/>
          <w:b/>
          <w:bCs/>
          <w:sz w:val="24"/>
          <w:szCs w:val="24"/>
        </w:rPr>
      </w:pPr>
    </w:p>
    <w:p w:rsidR="00294AC2" w:rsidRDefault="00294AC2" w:rsidP="007D3792">
      <w:pPr>
        <w:rPr>
          <w:rFonts w:cstheme="minorHAnsi"/>
          <w:b/>
          <w:bCs/>
          <w:sz w:val="24"/>
          <w:szCs w:val="24"/>
        </w:rPr>
      </w:pPr>
    </w:p>
    <w:p w:rsidR="00F36F4E" w:rsidRDefault="00F36F4E" w:rsidP="0001107A">
      <w:pPr>
        <w:rPr>
          <w:rFonts w:cstheme="minorHAnsi"/>
          <w:b/>
          <w:bCs/>
          <w:sz w:val="24"/>
          <w:szCs w:val="24"/>
        </w:rPr>
      </w:pPr>
    </w:p>
    <w:p w:rsidR="00F36F4E" w:rsidRDefault="00F36F4E" w:rsidP="0001107A">
      <w:pPr>
        <w:rPr>
          <w:rFonts w:cstheme="minorHAnsi"/>
          <w:b/>
          <w:bCs/>
          <w:sz w:val="24"/>
          <w:szCs w:val="24"/>
        </w:rPr>
      </w:pPr>
    </w:p>
    <w:p w:rsidR="0001107A" w:rsidRPr="0001107A" w:rsidRDefault="0001107A" w:rsidP="0001107A">
      <w:pPr>
        <w:rPr>
          <w:rFonts w:cstheme="minorHAnsi"/>
          <w:b/>
          <w:bCs/>
          <w:sz w:val="24"/>
          <w:szCs w:val="24"/>
        </w:rPr>
      </w:pPr>
      <w:bookmarkStart w:id="0" w:name="_GoBack"/>
      <w:bookmarkEnd w:id="0"/>
      <w:r w:rsidRPr="0001107A">
        <w:rPr>
          <w:rFonts w:cstheme="minorHAnsi"/>
          <w:b/>
          <w:bCs/>
          <w:sz w:val="24"/>
          <w:szCs w:val="24"/>
        </w:rPr>
        <w:t>Förbandsmaterial</w:t>
      </w:r>
      <w:r w:rsidR="00F36F4E">
        <w:rPr>
          <w:rFonts w:cstheme="minorHAnsi"/>
          <w:b/>
          <w:bCs/>
          <w:sz w:val="24"/>
          <w:szCs w:val="24"/>
        </w:rPr>
        <w:t>,</w:t>
      </w:r>
      <w:r w:rsidRPr="0001107A">
        <w:rPr>
          <w:rFonts w:cstheme="minorHAnsi"/>
          <w:b/>
          <w:bCs/>
          <w:sz w:val="24"/>
          <w:szCs w:val="24"/>
        </w:rPr>
        <w:t xml:space="preserve"> VF2020-0008</w:t>
      </w:r>
    </w:p>
    <w:p w:rsidR="0001107A" w:rsidRPr="0001107A" w:rsidRDefault="0001107A" w:rsidP="0001107A">
      <w:r w:rsidRPr="0001107A">
        <w:t xml:space="preserve">Vi har tilläggsupphandlat polyuretanförband 22x25 cm sacrum. </w:t>
      </w:r>
      <w:r w:rsidRPr="0001107A">
        <w:br/>
        <w:t xml:space="preserve">Finns snart på hemsidan, </w:t>
      </w:r>
      <w:r w:rsidR="008548B6">
        <w:t>l</w:t>
      </w:r>
      <w:r w:rsidRPr="0001107A">
        <w:t>evart nummer är 282450</w:t>
      </w:r>
    </w:p>
    <w:p w:rsidR="0001107A" w:rsidRPr="0001107A" w:rsidRDefault="0001107A" w:rsidP="0001107A">
      <w:pPr>
        <w:spacing w:before="100" w:beforeAutospacing="1" w:line="207" w:lineRule="atLeast"/>
      </w:pPr>
      <w:r w:rsidRPr="0001107A">
        <w:t xml:space="preserve">Nyhet Pharmapore PU – filmförband med dyna. </w:t>
      </w:r>
      <w:r w:rsidRPr="0001107A">
        <w:br/>
        <w:t>Det kommer successivt att ske en uppgradering av Pharmapore PU. Det stödpapper av papper som förbandet har kommer att bytas ut mot ett stöd och skyddslager av polyester (plast). Bytet sker för att förenkla hanteringen av förbandet i samband med applicering. Artikelnummer och förpackningsstorlek är samma som tidigare och den nya varianten med polyester kommer att levereras automatiskt varefter lagret av varianten med stöd-skyddslager av papper tar slut. Alla storlekar kommer succesivt att bytas ut, nu byts storleken 8.25 x 15 cm och 10 x 25 cm.</w:t>
      </w:r>
    </w:p>
    <w:p w:rsidR="00FD42A0" w:rsidRPr="00294AC2" w:rsidRDefault="00FD42A0" w:rsidP="00FD42A0">
      <w:r>
        <w:t xml:space="preserve">Vid frågor, ta gärna kontakt med kategoriledare Fredrik Johansson per e-post: </w:t>
      </w:r>
      <w:hyperlink r:id="rId12" w:history="1">
        <w:r w:rsidRPr="007E1DD0">
          <w:rPr>
            <w:rStyle w:val="Hyperlnk"/>
          </w:rPr>
          <w:t>fredrik.johansson@regionuppsala.se</w:t>
        </w:r>
      </w:hyperlink>
      <w:r>
        <w:t xml:space="preserve"> eller telefon: 018 – 617 24 25</w:t>
      </w:r>
    </w:p>
    <w:p w:rsidR="0001107A" w:rsidRDefault="0001107A" w:rsidP="007D3792">
      <w:pPr>
        <w:rPr>
          <w:rFonts w:cstheme="minorHAnsi"/>
          <w:b/>
          <w:bCs/>
          <w:sz w:val="24"/>
          <w:szCs w:val="24"/>
        </w:rPr>
      </w:pPr>
    </w:p>
    <w:p w:rsidR="0001107A" w:rsidRPr="0001107A" w:rsidRDefault="0001107A" w:rsidP="0001107A">
      <w:pPr>
        <w:rPr>
          <w:b/>
          <w:bCs/>
          <w:sz w:val="24"/>
          <w:szCs w:val="24"/>
        </w:rPr>
      </w:pPr>
      <w:r w:rsidRPr="0001107A">
        <w:rPr>
          <w:b/>
          <w:bCs/>
          <w:sz w:val="24"/>
          <w:szCs w:val="24"/>
        </w:rPr>
        <w:t xml:space="preserve">Insulinpumpar SAP, VF2021-00014 </w:t>
      </w:r>
    </w:p>
    <w:p w:rsidR="0001107A" w:rsidRDefault="0001107A" w:rsidP="0001107A">
      <w:r>
        <w:t>Ny upphandling pågår.</w:t>
      </w:r>
    </w:p>
    <w:p w:rsidR="0001107A" w:rsidRDefault="0001107A" w:rsidP="0001107A">
      <w:r>
        <w:t>Nytt avtal beräknas starta 2021-10-01.</w:t>
      </w:r>
    </w:p>
    <w:p w:rsidR="0001107A" w:rsidRDefault="0001107A" w:rsidP="0001107A">
      <w:r>
        <w:t>Länk till avtalens sida på Varuförsörjningens hemsida:</w:t>
      </w:r>
    </w:p>
    <w:p w:rsidR="0001107A" w:rsidRDefault="002440BC" w:rsidP="0001107A">
      <w:hyperlink r:id="rId13" w:history="1">
        <w:r w:rsidR="0001107A">
          <w:rPr>
            <w:rStyle w:val="Hyperlnk"/>
          </w:rPr>
          <w:t>http://varuforsorjningen.se/avtalade-artiklar/kategorier/diabetesmaterial/</w:t>
        </w:r>
      </w:hyperlink>
    </w:p>
    <w:p w:rsidR="0001107A" w:rsidRDefault="0001107A" w:rsidP="0001107A">
      <w:r>
        <w:t xml:space="preserve">Vid frågor, ta gärna kontakt med kategoriledare Öyvind Bjerke per e-post: </w:t>
      </w:r>
      <w:hyperlink r:id="rId14" w:history="1">
        <w:r>
          <w:rPr>
            <w:rStyle w:val="Hyperlnk"/>
          </w:rPr>
          <w:t>oyvind.bjerke@varuforsorjningen.se</w:t>
        </w:r>
      </w:hyperlink>
      <w:r>
        <w:t xml:space="preserve"> eller telefon: 018 – 611 66 97</w:t>
      </w:r>
    </w:p>
    <w:p w:rsidR="008548B6" w:rsidRDefault="008548B6" w:rsidP="008548B6">
      <w:pPr>
        <w:rPr>
          <w:b/>
          <w:bCs/>
        </w:rPr>
      </w:pPr>
      <w:r>
        <w:rPr>
          <w:b/>
          <w:bCs/>
        </w:rPr>
        <w:br/>
      </w:r>
      <w:r w:rsidRPr="00B66D37">
        <w:rPr>
          <w:b/>
          <w:bCs/>
        </w:rPr>
        <w:t>Intubering</w:t>
      </w:r>
      <w:r>
        <w:rPr>
          <w:b/>
          <w:bCs/>
        </w:rPr>
        <w:t>,</w:t>
      </w:r>
      <w:r w:rsidRPr="00B66D37">
        <w:rPr>
          <w:b/>
          <w:bCs/>
        </w:rPr>
        <w:t xml:space="preserve"> VF2019-0011 </w:t>
      </w:r>
    </w:p>
    <w:p w:rsidR="008548B6" w:rsidRPr="00B66D37" w:rsidRDefault="008548B6" w:rsidP="008548B6">
      <w:r w:rsidRPr="00B66D37">
        <w:t>Nytt avtal på Intubering gick igång den 1/1–21</w:t>
      </w:r>
      <w:r>
        <w:t xml:space="preserve">. </w:t>
      </w:r>
      <w:r>
        <w:br/>
        <w:t>Produktgrupp 77 och 78 är ännu ej tilldelade, de utvärderas fortfarande.</w:t>
      </w:r>
      <w:r>
        <w:br/>
        <w:t>Det blev ett omtag (VF2020-00026), det har varit annonserat och anbudsöppningen har varit.</w:t>
      </w:r>
      <w:r>
        <w:br/>
        <w:t xml:space="preserve">Förhoppningen är att omtaget ska vara klart för startdatum 1/4–21 </w:t>
      </w:r>
    </w:p>
    <w:p w:rsidR="0001107A" w:rsidRPr="00707CDC" w:rsidRDefault="008548B6" w:rsidP="0001107A">
      <w:pPr>
        <w:rPr>
          <w:rFonts w:cstheme="minorHAnsi"/>
          <w:b/>
          <w:bCs/>
        </w:rPr>
      </w:pPr>
      <w:r w:rsidRPr="00707CDC">
        <w:rPr>
          <w:rFonts w:cstheme="minorHAnsi"/>
        </w:rPr>
        <w:t xml:space="preserve">Vid frågor, ta gärna kontakt med kategoriledare Åsa Berggren per </w:t>
      </w:r>
      <w:r w:rsidRPr="00707CDC">
        <w:rPr>
          <w:rFonts w:cstheme="minorHAnsi"/>
        </w:rPr>
        <w:br/>
        <w:t xml:space="preserve">e-post: </w:t>
      </w:r>
      <w:hyperlink r:id="rId15" w:history="1">
        <w:r w:rsidRPr="00707CDC">
          <w:rPr>
            <w:rStyle w:val="Hyperlnk"/>
            <w:rFonts w:cstheme="minorHAnsi"/>
          </w:rPr>
          <w:t>asa.karin.berggren@varuforsorjningen.se</w:t>
        </w:r>
      </w:hyperlink>
      <w:r w:rsidRPr="00707CDC">
        <w:rPr>
          <w:rFonts w:cstheme="minorHAnsi"/>
        </w:rPr>
        <w:t xml:space="preserve"> eller telefon: </w:t>
      </w:r>
      <w:r w:rsidRPr="00707CDC">
        <w:rPr>
          <w:rFonts w:cstheme="minorHAnsi"/>
          <w:color w:val="000000"/>
          <w:lang w:eastAsia="sv-SE"/>
        </w:rPr>
        <w:t>018-617 40 31</w:t>
      </w:r>
    </w:p>
    <w:p w:rsidR="008548B6" w:rsidRDefault="008548B6" w:rsidP="0001107A">
      <w:pPr>
        <w:rPr>
          <w:b/>
          <w:bCs/>
          <w:sz w:val="24"/>
          <w:szCs w:val="24"/>
        </w:rPr>
      </w:pPr>
    </w:p>
    <w:p w:rsidR="008548B6" w:rsidRDefault="008548B6" w:rsidP="0001107A">
      <w:pPr>
        <w:rPr>
          <w:b/>
          <w:bCs/>
          <w:sz w:val="24"/>
          <w:szCs w:val="24"/>
        </w:rPr>
      </w:pPr>
    </w:p>
    <w:p w:rsidR="008548B6" w:rsidRDefault="008548B6" w:rsidP="0001107A">
      <w:pPr>
        <w:rPr>
          <w:b/>
          <w:bCs/>
          <w:sz w:val="24"/>
          <w:szCs w:val="24"/>
        </w:rPr>
      </w:pPr>
    </w:p>
    <w:p w:rsidR="0001107A" w:rsidRPr="0001107A" w:rsidRDefault="0001107A" w:rsidP="0001107A">
      <w:pPr>
        <w:rPr>
          <w:b/>
          <w:bCs/>
          <w:sz w:val="24"/>
          <w:szCs w:val="24"/>
        </w:rPr>
      </w:pPr>
      <w:r w:rsidRPr="0001107A">
        <w:rPr>
          <w:b/>
          <w:bCs/>
          <w:sz w:val="24"/>
          <w:szCs w:val="24"/>
        </w:rPr>
        <w:t xml:space="preserve">Kateterburen Intervention PCI, VF2020-0005 </w:t>
      </w:r>
    </w:p>
    <w:p w:rsidR="0001107A" w:rsidRDefault="0001107A" w:rsidP="0001107A">
      <w:r>
        <w:t>Ny upphandling pågår.</w:t>
      </w:r>
    </w:p>
    <w:p w:rsidR="0001107A" w:rsidRDefault="0001107A" w:rsidP="0001107A">
      <w:r>
        <w:t>Nytt avtal beräknas starta 2021-11-01.</w:t>
      </w:r>
    </w:p>
    <w:p w:rsidR="0001107A" w:rsidRDefault="0001107A" w:rsidP="0001107A">
      <w:r>
        <w:t>Länk till avtalens sida på Varuförsörjningens hemsida:</w:t>
      </w:r>
    </w:p>
    <w:p w:rsidR="0001107A" w:rsidRDefault="002440BC" w:rsidP="0001107A">
      <w:hyperlink r:id="rId16" w:history="1">
        <w:r w:rsidR="0001107A">
          <w:rPr>
            <w:rStyle w:val="Hyperlnk"/>
          </w:rPr>
          <w:t>http://varuforsorjningen.se/avtalade-artiklar/kategorier/intervention-pci-kateterburen/</w:t>
        </w:r>
      </w:hyperlink>
    </w:p>
    <w:p w:rsidR="0001107A" w:rsidRDefault="0001107A" w:rsidP="0001107A">
      <w:r>
        <w:t xml:space="preserve">Vid frågor, ta gärna kontakt med kategoriledare Öyvind Bjerke per e-post: </w:t>
      </w:r>
      <w:hyperlink r:id="rId17" w:history="1">
        <w:r>
          <w:rPr>
            <w:rStyle w:val="Hyperlnk"/>
          </w:rPr>
          <w:t>oyvind.bjerke@varuforsorjningen.se</w:t>
        </w:r>
      </w:hyperlink>
      <w:r>
        <w:t xml:space="preserve"> eller telefon: 018 – 611 66 97</w:t>
      </w:r>
    </w:p>
    <w:p w:rsidR="0001107A" w:rsidRDefault="0001107A" w:rsidP="007D3792">
      <w:pPr>
        <w:rPr>
          <w:rFonts w:cstheme="minorHAnsi"/>
          <w:b/>
          <w:bCs/>
          <w:sz w:val="24"/>
          <w:szCs w:val="24"/>
        </w:rPr>
      </w:pPr>
    </w:p>
    <w:p w:rsidR="00F36F4E" w:rsidRDefault="00F36F4E" w:rsidP="007D3792">
      <w:pPr>
        <w:rPr>
          <w:rFonts w:cstheme="minorHAnsi"/>
          <w:b/>
          <w:bCs/>
          <w:sz w:val="24"/>
          <w:szCs w:val="24"/>
        </w:rPr>
      </w:pPr>
    </w:p>
    <w:p w:rsidR="007D3792" w:rsidRPr="007D3792" w:rsidRDefault="007D3792" w:rsidP="007D3792">
      <w:pPr>
        <w:rPr>
          <w:rFonts w:cstheme="minorHAnsi"/>
          <w:b/>
          <w:bCs/>
          <w:sz w:val="24"/>
          <w:szCs w:val="24"/>
        </w:rPr>
      </w:pPr>
      <w:r w:rsidRPr="007D3792">
        <w:rPr>
          <w:rFonts w:cstheme="minorHAnsi"/>
          <w:b/>
          <w:bCs/>
          <w:sz w:val="24"/>
          <w:szCs w:val="24"/>
        </w:rPr>
        <w:t>Kuvert, journalmappar och provpåsar</w:t>
      </w:r>
      <w:r w:rsidR="00F36F4E">
        <w:rPr>
          <w:rFonts w:cstheme="minorHAnsi"/>
          <w:b/>
          <w:bCs/>
          <w:sz w:val="24"/>
          <w:szCs w:val="24"/>
        </w:rPr>
        <w:t>,</w:t>
      </w:r>
      <w:r w:rsidRPr="007D3792">
        <w:rPr>
          <w:rFonts w:cstheme="minorHAnsi"/>
          <w:b/>
          <w:bCs/>
          <w:sz w:val="24"/>
          <w:szCs w:val="24"/>
        </w:rPr>
        <w:t xml:space="preserve"> VF2020-00018</w:t>
      </w:r>
    </w:p>
    <w:p w:rsidR="007D3792" w:rsidRPr="007D3792" w:rsidRDefault="007D3792" w:rsidP="007D3792">
      <w:pPr>
        <w:rPr>
          <w:rFonts w:cstheme="minorHAnsi"/>
        </w:rPr>
      </w:pPr>
      <w:r w:rsidRPr="007D3792">
        <w:rPr>
          <w:rFonts w:cstheme="minorHAnsi"/>
        </w:rPr>
        <w:t>Upphandling precis avslutad och nytt avtal börjar 2021-03-01.</w:t>
      </w:r>
    </w:p>
    <w:p w:rsidR="007D3792" w:rsidRPr="007D3792" w:rsidRDefault="007D3792" w:rsidP="007D3792">
      <w:pPr>
        <w:rPr>
          <w:rFonts w:cstheme="minorHAnsi"/>
          <w:b/>
        </w:rPr>
      </w:pPr>
      <w:r w:rsidRPr="007D3792">
        <w:rPr>
          <w:rFonts w:cstheme="minorHAnsi"/>
        </w:rPr>
        <w:t xml:space="preserve">Vid frågor, ta gärna kontakt med kategoriledare Christina Gustafsson per e-post: </w:t>
      </w:r>
      <w:hyperlink r:id="rId18" w:history="1">
        <w:r w:rsidRPr="007D3792">
          <w:rPr>
            <w:rStyle w:val="Hyperlnk"/>
            <w:rFonts w:cstheme="minorHAnsi"/>
          </w:rPr>
          <w:t>christina.ingrid.gustafsson@regionuppsala.se</w:t>
        </w:r>
      </w:hyperlink>
      <w:r w:rsidRPr="007D3792">
        <w:rPr>
          <w:rFonts w:cstheme="minorHAnsi"/>
        </w:rPr>
        <w:t xml:space="preserve"> eller telefon: </w:t>
      </w:r>
      <w:r w:rsidRPr="007D3792">
        <w:rPr>
          <w:rFonts w:eastAsiaTheme="minorEastAsia" w:cstheme="minorHAnsi"/>
          <w:noProof/>
          <w:lang w:eastAsia="sv-SE"/>
        </w:rPr>
        <w:t>018-617 34 02</w:t>
      </w:r>
    </w:p>
    <w:p w:rsidR="007D3792" w:rsidRDefault="007D3792" w:rsidP="007D3792">
      <w:pPr>
        <w:rPr>
          <w:rFonts w:cstheme="minorHAnsi"/>
        </w:rPr>
      </w:pPr>
    </w:p>
    <w:p w:rsidR="0001107A" w:rsidRDefault="0001107A" w:rsidP="00294AC2">
      <w:pPr>
        <w:rPr>
          <w:b/>
          <w:sz w:val="24"/>
          <w:szCs w:val="24"/>
        </w:rPr>
      </w:pPr>
    </w:p>
    <w:p w:rsidR="00294AC2" w:rsidRPr="00294AC2" w:rsidRDefault="00294AC2" w:rsidP="00294AC2">
      <w:pPr>
        <w:rPr>
          <w:b/>
          <w:sz w:val="24"/>
          <w:szCs w:val="24"/>
        </w:rPr>
      </w:pPr>
      <w:r w:rsidRPr="00294AC2">
        <w:rPr>
          <w:b/>
          <w:sz w:val="24"/>
          <w:szCs w:val="24"/>
        </w:rPr>
        <w:t>Undertycksbehandling</w:t>
      </w:r>
      <w:r w:rsidR="00F36F4E">
        <w:rPr>
          <w:b/>
          <w:sz w:val="24"/>
          <w:szCs w:val="24"/>
        </w:rPr>
        <w:t>,</w:t>
      </w:r>
      <w:r w:rsidRPr="00294AC2">
        <w:rPr>
          <w:b/>
          <w:sz w:val="24"/>
          <w:szCs w:val="24"/>
        </w:rPr>
        <w:t xml:space="preserve"> VF2018-0003</w:t>
      </w:r>
    </w:p>
    <w:p w:rsidR="00294AC2" w:rsidRPr="00294AC2" w:rsidRDefault="00294AC2" w:rsidP="00294AC2">
      <w:pPr>
        <w:rPr>
          <w:bCs/>
        </w:rPr>
      </w:pPr>
      <w:r w:rsidRPr="00294AC2">
        <w:rPr>
          <w:bCs/>
        </w:rPr>
        <w:t>Vi har tillä</w:t>
      </w:r>
      <w:r>
        <w:rPr>
          <w:bCs/>
        </w:rPr>
        <w:t>g</w:t>
      </w:r>
      <w:r w:rsidRPr="00294AC2">
        <w:rPr>
          <w:bCs/>
        </w:rPr>
        <w:t xml:space="preserve">gsupphandlat Pico 14 till undertrycksbehandlings avtalet </w:t>
      </w:r>
    </w:p>
    <w:p w:rsidR="00294AC2" w:rsidRDefault="00294AC2" w:rsidP="00294AC2">
      <w:pPr>
        <w:rPr>
          <w:bCs/>
        </w:rPr>
      </w:pPr>
      <w:r w:rsidRPr="00294AC2">
        <w:rPr>
          <w:bCs/>
        </w:rPr>
        <w:t xml:space="preserve">De nya </w:t>
      </w:r>
      <w:r w:rsidR="00341630">
        <w:rPr>
          <w:bCs/>
        </w:rPr>
        <w:t>artiklarna kommer att finnas att beställa from 2021-02-01</w:t>
      </w:r>
    </w:p>
    <w:tbl>
      <w:tblPr>
        <w:tblW w:w="6960" w:type="dxa"/>
        <w:tblCellMar>
          <w:left w:w="70" w:type="dxa"/>
          <w:right w:w="70" w:type="dxa"/>
        </w:tblCellMar>
        <w:tblLook w:val="04A0" w:firstRow="1" w:lastRow="0" w:firstColumn="1" w:lastColumn="0" w:noHBand="0" w:noVBand="1"/>
      </w:tblPr>
      <w:tblGrid>
        <w:gridCol w:w="647"/>
        <w:gridCol w:w="3880"/>
        <w:gridCol w:w="2440"/>
      </w:tblGrid>
      <w:tr w:rsidR="00341630" w:rsidRPr="00341630" w:rsidTr="00341630">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b/>
                <w:bCs/>
                <w:color w:val="000000"/>
                <w:sz w:val="20"/>
                <w:szCs w:val="20"/>
                <w:lang w:eastAsia="sv-SE"/>
              </w:rPr>
            </w:pPr>
            <w:r w:rsidRPr="00341630">
              <w:rPr>
                <w:rFonts w:ascii="Calibri" w:eastAsia="Times New Roman" w:hAnsi="Calibri" w:cs="Calibri"/>
                <w:b/>
                <w:bCs/>
                <w:color w:val="000000"/>
                <w:sz w:val="20"/>
                <w:szCs w:val="20"/>
                <w:lang w:eastAsia="sv-SE"/>
              </w:rPr>
              <w:t>VFnr</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b/>
                <w:bCs/>
                <w:color w:val="000000"/>
                <w:sz w:val="20"/>
                <w:szCs w:val="20"/>
                <w:lang w:eastAsia="sv-SE"/>
              </w:rPr>
            </w:pPr>
            <w:r w:rsidRPr="00341630">
              <w:rPr>
                <w:rFonts w:ascii="Calibri" w:eastAsia="Times New Roman" w:hAnsi="Calibri" w:cs="Calibri"/>
                <w:b/>
                <w:bCs/>
                <w:color w:val="000000"/>
                <w:sz w:val="20"/>
                <w:szCs w:val="20"/>
                <w:lang w:eastAsia="sv-SE"/>
              </w:rPr>
              <w:t>Benämning 1</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b/>
                <w:bCs/>
                <w:color w:val="000000"/>
                <w:sz w:val="20"/>
                <w:szCs w:val="20"/>
                <w:lang w:eastAsia="sv-SE"/>
              </w:rPr>
            </w:pPr>
            <w:r w:rsidRPr="00341630">
              <w:rPr>
                <w:rFonts w:ascii="Calibri" w:eastAsia="Times New Roman" w:hAnsi="Calibri" w:cs="Calibri"/>
                <w:b/>
                <w:bCs/>
                <w:color w:val="000000"/>
                <w:sz w:val="20"/>
                <w:szCs w:val="20"/>
                <w:lang w:eastAsia="sv-SE"/>
              </w:rPr>
              <w:t>Benämning 2</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60800</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10X20CM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60803</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10X30CM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60805</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10X40CM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60806</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15X15CM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60807</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15X20CM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60808</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15X30CM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60809</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20X20CM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60810</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25X25CM</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60811</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15X20CM FORMAD</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r w:rsidR="00341630" w:rsidRPr="00341630" w:rsidTr="0034163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jc w:val="right"/>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60813</w:t>
            </w:r>
          </w:p>
        </w:tc>
        <w:tc>
          <w:tcPr>
            <w:tcW w:w="388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SET UNDERTRYCKBEH 20X25CM FORMAD</w:t>
            </w:r>
          </w:p>
        </w:tc>
        <w:tc>
          <w:tcPr>
            <w:tcW w:w="2440" w:type="dxa"/>
            <w:tcBorders>
              <w:top w:val="nil"/>
              <w:left w:val="nil"/>
              <w:bottom w:val="single" w:sz="4" w:space="0" w:color="auto"/>
              <w:right w:val="single" w:sz="4" w:space="0" w:color="auto"/>
            </w:tcBorders>
            <w:shd w:val="clear" w:color="auto" w:fill="auto"/>
            <w:noWrap/>
            <w:vAlign w:val="bottom"/>
            <w:hideMark/>
          </w:tcPr>
          <w:p w:rsidR="00341630" w:rsidRPr="00341630" w:rsidRDefault="00341630" w:rsidP="00341630">
            <w:pPr>
              <w:spacing w:after="0" w:line="240" w:lineRule="auto"/>
              <w:rPr>
                <w:rFonts w:ascii="Calibri" w:eastAsia="Times New Roman" w:hAnsi="Calibri" w:cs="Calibri"/>
                <w:color w:val="000000"/>
                <w:sz w:val="20"/>
                <w:szCs w:val="20"/>
                <w:lang w:eastAsia="sv-SE"/>
              </w:rPr>
            </w:pPr>
            <w:r w:rsidRPr="00341630">
              <w:rPr>
                <w:rFonts w:ascii="Calibri" w:eastAsia="Times New Roman" w:hAnsi="Calibri" w:cs="Calibri"/>
                <w:color w:val="000000"/>
                <w:sz w:val="20"/>
                <w:szCs w:val="20"/>
                <w:lang w:eastAsia="sv-SE"/>
              </w:rPr>
              <w:t>M PUMP O 2ST FÖRBAND</w:t>
            </w:r>
          </w:p>
        </w:tc>
      </w:tr>
    </w:tbl>
    <w:p w:rsidR="00341630" w:rsidRPr="00294AC2" w:rsidRDefault="00341630" w:rsidP="00294AC2">
      <w:pPr>
        <w:rPr>
          <w:rFonts w:cstheme="minorHAnsi"/>
          <w:bCs/>
        </w:rPr>
      </w:pPr>
    </w:p>
    <w:p w:rsidR="00294AC2" w:rsidRPr="00294AC2" w:rsidRDefault="00294AC2" w:rsidP="00294AC2">
      <w:r>
        <w:t xml:space="preserve">Vid frågor, ta gärna kontakt med kategoriledare Fredrik Johansson per e-post: </w:t>
      </w:r>
      <w:hyperlink r:id="rId19" w:history="1">
        <w:r w:rsidRPr="007E1DD0">
          <w:rPr>
            <w:rStyle w:val="Hyperlnk"/>
          </w:rPr>
          <w:t>fredrik.johansson@regionuppsala.se</w:t>
        </w:r>
      </w:hyperlink>
      <w:r>
        <w:t xml:space="preserve"> eller telefon: 018 – 617 24 25</w:t>
      </w:r>
    </w:p>
    <w:p w:rsidR="0048037D" w:rsidRDefault="0048037D" w:rsidP="00095EA4">
      <w:pPr>
        <w:rPr>
          <w:rFonts w:ascii="Verdana" w:hAnsi="Verdana"/>
          <w:bCs/>
          <w:sz w:val="18"/>
          <w:szCs w:val="18"/>
        </w:rPr>
      </w:pPr>
    </w:p>
    <w:p w:rsidR="00922B09" w:rsidRPr="00922B09" w:rsidRDefault="00922B09" w:rsidP="00095EA4">
      <w:pPr>
        <w:rPr>
          <w:rFonts w:ascii="Verdana" w:hAnsi="Verdana"/>
          <w:bCs/>
          <w:sz w:val="18"/>
          <w:szCs w:val="18"/>
        </w:rPr>
      </w:pPr>
    </w:p>
    <w:p w:rsidR="00095EA4" w:rsidRDefault="00095EA4" w:rsidP="00095EA4">
      <w:pPr>
        <w:rPr>
          <w:rFonts w:ascii="Verdana" w:hAnsi="Verdana"/>
          <w:sz w:val="18"/>
          <w:szCs w:val="18"/>
        </w:rPr>
      </w:pPr>
    </w:p>
    <w:p w:rsidR="009B72FA" w:rsidRPr="00F36F4E" w:rsidRDefault="00F36F4E" w:rsidP="009B72FA">
      <w:pPr>
        <w:rPr>
          <w:b/>
          <w:bCs/>
          <w:sz w:val="24"/>
          <w:szCs w:val="24"/>
        </w:rPr>
      </w:pPr>
      <w:r w:rsidRPr="00F36F4E">
        <w:rPr>
          <w:b/>
          <w:bCs/>
          <w:sz w:val="24"/>
          <w:szCs w:val="24"/>
        </w:rPr>
        <w:lastRenderedPageBreak/>
        <w:t>Informationsmöten</w:t>
      </w:r>
      <w:r>
        <w:rPr>
          <w:b/>
          <w:bCs/>
          <w:sz w:val="24"/>
          <w:szCs w:val="24"/>
        </w:rPr>
        <w:t xml:space="preserve"> och utställningar</w:t>
      </w:r>
    </w:p>
    <w:p w:rsidR="00A55E58" w:rsidRPr="0094027E" w:rsidRDefault="00F36F4E" w:rsidP="002360FA">
      <w:r>
        <w:t>Vi kommer inte att ha några informationsmöten eller utställningar under våren 2021 pga Coronaläget.</w:t>
      </w:r>
    </w:p>
    <w:sectPr w:rsidR="00A55E58" w:rsidRPr="0094027E" w:rsidSect="009C7B68">
      <w:headerReference w:type="default" r:id="rId20"/>
      <w:footerReference w:type="default" r:id="rId21"/>
      <w:headerReference w:type="first" r:id="rId22"/>
      <w:footerReference w:type="first" r:id="rId23"/>
      <w:pgSz w:w="11906" w:h="16838"/>
      <w:pgMar w:top="1418" w:right="851" w:bottom="1418"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0BC" w:rsidRDefault="002440BC" w:rsidP="00CD6406">
      <w:pPr>
        <w:spacing w:after="0" w:line="240" w:lineRule="auto"/>
      </w:pPr>
      <w:r>
        <w:separator/>
      </w:r>
    </w:p>
  </w:endnote>
  <w:endnote w:type="continuationSeparator" w:id="0">
    <w:p w:rsidR="002440BC" w:rsidRDefault="002440BC" w:rsidP="00CD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6" w:rsidRDefault="000F63D3">
    <w:pPr>
      <w:pStyle w:val="Sidfot"/>
    </w:pPr>
    <w:r>
      <w:tab/>
    </w:r>
    <w:r w:rsidR="00CD6406">
      <w:tab/>
      <w:t xml:space="preserve">  </w:t>
    </w:r>
  </w:p>
  <w:p w:rsidR="00CD6406" w:rsidRDefault="00CD640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B68" w:rsidRPr="00E50A07" w:rsidRDefault="003D20AB" w:rsidP="00E50A07">
    <w:pPr>
      <w:pStyle w:val="Sidfot"/>
    </w:pPr>
    <w:r>
      <w:t xml:space="preserve">För kontakt se vår hemsida </w:t>
    </w:r>
    <w:hyperlink r:id="rId1" w:history="1">
      <w:r w:rsidRPr="0037704C">
        <w:rPr>
          <w:rStyle w:val="Hyperlnk"/>
        </w:rPr>
        <w:t>www.varuforsorjningen.se</w:t>
      </w:r>
    </w:hyperlink>
    <w:r>
      <w:t xml:space="preserve"> </w:t>
    </w:r>
    <w:r w:rsidR="009C7B68" w:rsidRPr="00E50A0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0BC" w:rsidRDefault="002440BC" w:rsidP="00CD6406">
      <w:pPr>
        <w:spacing w:after="0" w:line="240" w:lineRule="auto"/>
      </w:pPr>
      <w:r>
        <w:separator/>
      </w:r>
    </w:p>
  </w:footnote>
  <w:footnote w:type="continuationSeparator" w:id="0">
    <w:p w:rsidR="002440BC" w:rsidRDefault="002440BC" w:rsidP="00CD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6" w:rsidRDefault="00CD6406">
    <w:pPr>
      <w:pStyle w:val="Sidhuvud"/>
    </w:pPr>
  </w:p>
  <w:p w:rsidR="00CD6406" w:rsidRDefault="00CD64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B68" w:rsidRDefault="009C7B68">
    <w:pPr>
      <w:pStyle w:val="Sidhuvud"/>
    </w:pPr>
    <w:r>
      <w:rPr>
        <w:noProof/>
        <w:lang w:eastAsia="sv-SE"/>
      </w:rPr>
      <w:drawing>
        <wp:inline distT="0" distB="0" distL="0" distR="0" wp14:anchorId="5A0E984B" wp14:editId="7CF56111">
          <wp:extent cx="2519172" cy="78638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ru_200dpi.jpg"/>
                  <pic:cNvPicPr/>
                </pic:nvPicPr>
                <pic:blipFill>
                  <a:blip r:embed="rId1">
                    <a:extLst>
                      <a:ext uri="{28A0092B-C50C-407E-A947-70E740481C1C}">
                        <a14:useLocalDpi xmlns:a14="http://schemas.microsoft.com/office/drawing/2010/main" val="0"/>
                      </a:ext>
                    </a:extLst>
                  </a:blip>
                  <a:stretch>
                    <a:fillRect/>
                  </a:stretch>
                </pic:blipFill>
                <pic:spPr>
                  <a:xfrm>
                    <a:off x="0" y="0"/>
                    <a:ext cx="2519172"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90F3E"/>
    <w:multiLevelType w:val="hybridMultilevel"/>
    <w:tmpl w:val="DF7C1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06"/>
    <w:rsid w:val="0001107A"/>
    <w:rsid w:val="00095EA4"/>
    <w:rsid w:val="0009618D"/>
    <w:rsid w:val="00096C83"/>
    <w:rsid w:val="000C0635"/>
    <w:rsid w:val="000E4D37"/>
    <w:rsid w:val="000F63D3"/>
    <w:rsid w:val="00102777"/>
    <w:rsid w:val="0011518A"/>
    <w:rsid w:val="00142428"/>
    <w:rsid w:val="00145B75"/>
    <w:rsid w:val="0018668B"/>
    <w:rsid w:val="001A227D"/>
    <w:rsid w:val="001E4F15"/>
    <w:rsid w:val="001F347E"/>
    <w:rsid w:val="00222ABA"/>
    <w:rsid w:val="002360FA"/>
    <w:rsid w:val="002440BC"/>
    <w:rsid w:val="00262621"/>
    <w:rsid w:val="0029199C"/>
    <w:rsid w:val="00293582"/>
    <w:rsid w:val="00294AC2"/>
    <w:rsid w:val="002A7684"/>
    <w:rsid w:val="002B341A"/>
    <w:rsid w:val="002C13CE"/>
    <w:rsid w:val="002E0E5C"/>
    <w:rsid w:val="00326082"/>
    <w:rsid w:val="00341630"/>
    <w:rsid w:val="00347384"/>
    <w:rsid w:val="00371794"/>
    <w:rsid w:val="0037726A"/>
    <w:rsid w:val="003C778E"/>
    <w:rsid w:val="003D20AB"/>
    <w:rsid w:val="003F5F03"/>
    <w:rsid w:val="00410325"/>
    <w:rsid w:val="00433158"/>
    <w:rsid w:val="0047130F"/>
    <w:rsid w:val="0047256B"/>
    <w:rsid w:val="00475916"/>
    <w:rsid w:val="0048037D"/>
    <w:rsid w:val="0048051E"/>
    <w:rsid w:val="00483A24"/>
    <w:rsid w:val="00497EC2"/>
    <w:rsid w:val="004D1F00"/>
    <w:rsid w:val="00510F85"/>
    <w:rsid w:val="005174FE"/>
    <w:rsid w:val="005273FD"/>
    <w:rsid w:val="00534547"/>
    <w:rsid w:val="00545B7B"/>
    <w:rsid w:val="005530A0"/>
    <w:rsid w:val="00566629"/>
    <w:rsid w:val="005A3BC5"/>
    <w:rsid w:val="005C63A5"/>
    <w:rsid w:val="005D60F8"/>
    <w:rsid w:val="006014E8"/>
    <w:rsid w:val="00606161"/>
    <w:rsid w:val="00610376"/>
    <w:rsid w:val="006346AF"/>
    <w:rsid w:val="00692D39"/>
    <w:rsid w:val="006B2E00"/>
    <w:rsid w:val="00707CDC"/>
    <w:rsid w:val="00730BE6"/>
    <w:rsid w:val="00765308"/>
    <w:rsid w:val="00775D5D"/>
    <w:rsid w:val="00781A4B"/>
    <w:rsid w:val="007A0D39"/>
    <w:rsid w:val="007C454C"/>
    <w:rsid w:val="007D3792"/>
    <w:rsid w:val="008215B2"/>
    <w:rsid w:val="00835CA6"/>
    <w:rsid w:val="008548B6"/>
    <w:rsid w:val="00897B5D"/>
    <w:rsid w:val="008D08B1"/>
    <w:rsid w:val="00922B09"/>
    <w:rsid w:val="0094027E"/>
    <w:rsid w:val="009B72FA"/>
    <w:rsid w:val="009C7B68"/>
    <w:rsid w:val="009D0E73"/>
    <w:rsid w:val="009F0248"/>
    <w:rsid w:val="00A007D9"/>
    <w:rsid w:val="00A55E58"/>
    <w:rsid w:val="00AB24C2"/>
    <w:rsid w:val="00B22D14"/>
    <w:rsid w:val="00C47F56"/>
    <w:rsid w:val="00C60F5D"/>
    <w:rsid w:val="00CA7231"/>
    <w:rsid w:val="00CD4C6B"/>
    <w:rsid w:val="00CD6406"/>
    <w:rsid w:val="00D10E3A"/>
    <w:rsid w:val="00D25C2B"/>
    <w:rsid w:val="00DB57D0"/>
    <w:rsid w:val="00E1575C"/>
    <w:rsid w:val="00E37BDF"/>
    <w:rsid w:val="00E50A07"/>
    <w:rsid w:val="00E847A6"/>
    <w:rsid w:val="00EA4DFE"/>
    <w:rsid w:val="00EB069A"/>
    <w:rsid w:val="00EB7782"/>
    <w:rsid w:val="00EC7BF8"/>
    <w:rsid w:val="00EF176B"/>
    <w:rsid w:val="00EF6BD5"/>
    <w:rsid w:val="00EF7236"/>
    <w:rsid w:val="00F27062"/>
    <w:rsid w:val="00F36F4E"/>
    <w:rsid w:val="00F903AE"/>
    <w:rsid w:val="00F91B02"/>
    <w:rsid w:val="00FD4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96BA"/>
  <w15:docId w15:val="{A7B61F2A-94B0-4738-9AA6-8D32021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58"/>
  </w:style>
  <w:style w:type="paragraph" w:styleId="Rubrik1">
    <w:name w:val="heading 1"/>
    <w:basedOn w:val="Normal"/>
    <w:next w:val="Normal"/>
    <w:link w:val="Rubrik1Char"/>
    <w:uiPriority w:val="9"/>
    <w:qFormat/>
    <w:rsid w:val="00CD6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640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6406"/>
  </w:style>
  <w:style w:type="paragraph" w:styleId="Sidfot">
    <w:name w:val="footer"/>
    <w:basedOn w:val="Normal"/>
    <w:link w:val="SidfotChar"/>
    <w:uiPriority w:val="99"/>
    <w:unhideWhenUsed/>
    <w:rsid w:val="00CD640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6406"/>
  </w:style>
  <w:style w:type="paragraph" w:styleId="Starktcitat">
    <w:name w:val="Intense Quote"/>
    <w:basedOn w:val="Normal"/>
    <w:next w:val="Normal"/>
    <w:link w:val="StarktcitatChar"/>
    <w:uiPriority w:val="30"/>
    <w:qFormat/>
    <w:rsid w:val="00CD64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CD6406"/>
    <w:rPr>
      <w:i/>
      <w:iCs/>
      <w:color w:val="5B9BD5" w:themeColor="accent1"/>
    </w:rPr>
  </w:style>
  <w:style w:type="character" w:styleId="Starkreferens">
    <w:name w:val="Intense Reference"/>
    <w:basedOn w:val="Standardstycketeckensnitt"/>
    <w:uiPriority w:val="32"/>
    <w:qFormat/>
    <w:rsid w:val="00CD6406"/>
    <w:rPr>
      <w:b/>
      <w:bCs/>
      <w:smallCaps/>
      <w:color w:val="5B9BD5" w:themeColor="accent1"/>
      <w:spacing w:val="5"/>
    </w:rPr>
  </w:style>
  <w:style w:type="character" w:styleId="Starkbetoning">
    <w:name w:val="Intense Emphasis"/>
    <w:basedOn w:val="Standardstycketeckensnitt"/>
    <w:uiPriority w:val="21"/>
    <w:qFormat/>
    <w:rsid w:val="00CD6406"/>
    <w:rPr>
      <w:i/>
      <w:iCs/>
      <w:color w:val="5B9BD5" w:themeColor="accent1"/>
    </w:rPr>
  </w:style>
  <w:style w:type="character" w:customStyle="1" w:styleId="Rubrik1Char">
    <w:name w:val="Rubrik 1 Char"/>
    <w:basedOn w:val="Standardstycketeckensnitt"/>
    <w:link w:val="Rubrik1"/>
    <w:uiPriority w:val="9"/>
    <w:rsid w:val="00CD6406"/>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1A2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27D"/>
    <w:rPr>
      <w:rFonts w:ascii="Tahoma" w:hAnsi="Tahoma" w:cs="Tahoma"/>
      <w:sz w:val="16"/>
      <w:szCs w:val="16"/>
    </w:rPr>
  </w:style>
  <w:style w:type="table" w:styleId="Rutntstabell6frgstarkdekorfrg1">
    <w:name w:val="Grid Table 6 Colorful Accent 1"/>
    <w:basedOn w:val="Normaltabell"/>
    <w:uiPriority w:val="51"/>
    <w:rsid w:val="00E847A6"/>
    <w:pPr>
      <w:spacing w:after="0" w:line="240" w:lineRule="auto"/>
    </w:pPr>
    <w:rPr>
      <w:color w:val="2E74B5" w:themeColor="accent1" w:themeShade="BF"/>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6frgstarkdekorfrg11">
    <w:name w:val="Rutnätstabell 6 färgstark – dekorfärg 11"/>
    <w:basedOn w:val="Normaltabell"/>
    <w:uiPriority w:val="51"/>
    <w:rsid w:val="00A55E5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A55E58"/>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A55E58"/>
    <w:pPr>
      <w:ind w:left="720"/>
      <w:contextualSpacing/>
    </w:pPr>
  </w:style>
  <w:style w:type="character" w:styleId="Hyperlnk">
    <w:name w:val="Hyperlink"/>
    <w:basedOn w:val="Standardstycketeckensnitt"/>
    <w:uiPriority w:val="99"/>
    <w:unhideWhenUsed/>
    <w:rsid w:val="00897B5D"/>
    <w:rPr>
      <w:color w:val="0563C1"/>
      <w:u w:val="single"/>
    </w:rPr>
  </w:style>
  <w:style w:type="character" w:customStyle="1" w:styleId="hilite1">
    <w:name w:val="hilite1"/>
    <w:basedOn w:val="Standardstycketeckensnitt"/>
    <w:rsid w:val="00897B5D"/>
    <w:rPr>
      <w:color w:val="000000"/>
      <w:shd w:val="clear" w:color="auto" w:fill="FFFF99"/>
    </w:rPr>
  </w:style>
  <w:style w:type="table" w:styleId="Tabellrutnt">
    <w:name w:val="Table Grid"/>
    <w:basedOn w:val="Normaltabell"/>
    <w:uiPriority w:val="39"/>
    <w:rsid w:val="005C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4AC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294AC2"/>
  </w:style>
  <w:style w:type="character" w:customStyle="1" w:styleId="eop">
    <w:name w:val="eop"/>
    <w:basedOn w:val="Standardstycketeckensnitt"/>
    <w:rsid w:val="00294AC2"/>
  </w:style>
  <w:style w:type="character" w:styleId="Olstomnmnande">
    <w:name w:val="Unresolved Mention"/>
    <w:basedOn w:val="Standardstycketeckensnitt"/>
    <w:uiPriority w:val="99"/>
    <w:semiHidden/>
    <w:unhideWhenUsed/>
    <w:rsid w:val="00294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4136">
      <w:bodyDiv w:val="1"/>
      <w:marLeft w:val="0"/>
      <w:marRight w:val="0"/>
      <w:marTop w:val="0"/>
      <w:marBottom w:val="0"/>
      <w:divBdr>
        <w:top w:val="none" w:sz="0" w:space="0" w:color="auto"/>
        <w:left w:val="none" w:sz="0" w:space="0" w:color="auto"/>
        <w:bottom w:val="none" w:sz="0" w:space="0" w:color="auto"/>
        <w:right w:val="none" w:sz="0" w:space="0" w:color="auto"/>
      </w:divBdr>
    </w:div>
    <w:div w:id="620888700">
      <w:bodyDiv w:val="1"/>
      <w:marLeft w:val="0"/>
      <w:marRight w:val="0"/>
      <w:marTop w:val="0"/>
      <w:marBottom w:val="0"/>
      <w:divBdr>
        <w:top w:val="none" w:sz="0" w:space="0" w:color="auto"/>
        <w:left w:val="none" w:sz="0" w:space="0" w:color="auto"/>
        <w:bottom w:val="none" w:sz="0" w:space="0" w:color="auto"/>
        <w:right w:val="none" w:sz="0" w:space="0" w:color="auto"/>
      </w:divBdr>
    </w:div>
    <w:div w:id="1217667618">
      <w:bodyDiv w:val="1"/>
      <w:marLeft w:val="0"/>
      <w:marRight w:val="0"/>
      <w:marTop w:val="0"/>
      <w:marBottom w:val="0"/>
      <w:divBdr>
        <w:top w:val="none" w:sz="0" w:space="0" w:color="auto"/>
        <w:left w:val="none" w:sz="0" w:space="0" w:color="auto"/>
        <w:bottom w:val="none" w:sz="0" w:space="0" w:color="auto"/>
        <w:right w:val="none" w:sz="0" w:space="0" w:color="auto"/>
      </w:divBdr>
    </w:div>
    <w:div w:id="1349138719">
      <w:bodyDiv w:val="1"/>
      <w:marLeft w:val="0"/>
      <w:marRight w:val="0"/>
      <w:marTop w:val="0"/>
      <w:marBottom w:val="0"/>
      <w:divBdr>
        <w:top w:val="none" w:sz="0" w:space="0" w:color="auto"/>
        <w:left w:val="none" w:sz="0" w:space="0" w:color="auto"/>
        <w:bottom w:val="none" w:sz="0" w:space="0" w:color="auto"/>
        <w:right w:val="none" w:sz="0" w:space="0" w:color="auto"/>
      </w:divBdr>
    </w:div>
    <w:div w:id="1736971892">
      <w:bodyDiv w:val="1"/>
      <w:marLeft w:val="0"/>
      <w:marRight w:val="0"/>
      <w:marTop w:val="0"/>
      <w:marBottom w:val="0"/>
      <w:divBdr>
        <w:top w:val="none" w:sz="0" w:space="0" w:color="auto"/>
        <w:left w:val="none" w:sz="0" w:space="0" w:color="auto"/>
        <w:bottom w:val="none" w:sz="0" w:space="0" w:color="auto"/>
        <w:right w:val="none" w:sz="0" w:space="0" w:color="auto"/>
      </w:divBdr>
    </w:div>
    <w:div w:id="17464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phandling%20varuf%C3%B6rs%C3%B6rjningen%20VAROR/LUL%20%3Cupphandling@varuforsorjningen.se%3E" TargetMode="External"/><Relationship Id="rId13" Type="http://schemas.openxmlformats.org/officeDocument/2006/relationships/hyperlink" Target="http://varuforsorjningen.se/avtalade-artiklar/kategorier/diabetesmaterial/" TargetMode="External"/><Relationship Id="rId18" Type="http://schemas.openxmlformats.org/officeDocument/2006/relationships/hyperlink" Target="mailto:christina.ingrid.gustafsson@regionuppsala.s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redrik.johansson@regionuppsala.se" TargetMode="External"/><Relationship Id="rId17" Type="http://schemas.openxmlformats.org/officeDocument/2006/relationships/hyperlink" Target="mailto:oyvind.bjerke@varuforsorjningen.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aruforsorjningen.se/avtalade-artiklar/kategorier/intervention-pci-kateterbur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ingrid.gustafsson@regionuppsala.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a.karin.berggren@varuforsorjningen.se" TargetMode="External"/><Relationship Id="rId23" Type="http://schemas.openxmlformats.org/officeDocument/2006/relationships/footer" Target="footer2.xml"/><Relationship Id="rId10" Type="http://schemas.openxmlformats.org/officeDocument/2006/relationships/hyperlink" Target="http://varuforsorjningen.se/artiklar/etiketter-special/etikett-60x20mmvit-9mm-bobin-25mm-60794" TargetMode="External"/><Relationship Id="rId19" Type="http://schemas.openxmlformats.org/officeDocument/2006/relationships/hyperlink" Target="mailto:fredrik.johansson@regionuppsala.se" TargetMode="External"/><Relationship Id="rId4" Type="http://schemas.openxmlformats.org/officeDocument/2006/relationships/settings" Target="settings.xml"/><Relationship Id="rId9" Type="http://schemas.openxmlformats.org/officeDocument/2006/relationships/hyperlink" Target="mailto:christina.ingrid.gustafsson@regionuppsala.se" TargetMode="External"/><Relationship Id="rId14" Type="http://schemas.openxmlformats.org/officeDocument/2006/relationships/hyperlink" Target="mailto:oyvind.bjerke@varuforsorjningen.se"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varuforsorjning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66B9-F377-4434-B5CC-5CC1D3E3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961</Words>
  <Characters>5095</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Landstinget i Uppsala Län</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Halldén</dc:creator>
  <cp:keywords/>
  <dc:description/>
  <cp:lastModifiedBy>Tina Frykenfeldt</cp:lastModifiedBy>
  <cp:revision>10</cp:revision>
  <cp:lastPrinted>2015-10-28T15:19:00Z</cp:lastPrinted>
  <dcterms:created xsi:type="dcterms:W3CDTF">2021-01-27T12:03:00Z</dcterms:created>
  <dcterms:modified xsi:type="dcterms:W3CDTF">2021-02-01T14:50:00Z</dcterms:modified>
</cp:coreProperties>
</file>