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6587" w14:textId="77777777" w:rsidR="00A007D9" w:rsidRPr="003C341C" w:rsidRDefault="00A007D9" w:rsidP="006B2E00">
      <w:pPr>
        <w:rPr>
          <w:rFonts w:cstheme="minorHAnsi"/>
        </w:rPr>
      </w:pPr>
    </w:p>
    <w:p w14:paraId="5958C056" w14:textId="77777777" w:rsidR="00A55E58" w:rsidRPr="003C341C" w:rsidRDefault="00A55E58" w:rsidP="006B2E00">
      <w:pPr>
        <w:rPr>
          <w:rFonts w:cstheme="minorHAnsi"/>
        </w:rPr>
      </w:pPr>
    </w:p>
    <w:p w14:paraId="3CD78A58" w14:textId="77777777" w:rsidR="00A55E58" w:rsidRPr="003C341C" w:rsidRDefault="003D20AB" w:rsidP="00A55E58">
      <w:pPr>
        <w:pStyle w:val="Starktcitat"/>
        <w:rPr>
          <w:rFonts w:cstheme="minorHAnsi"/>
          <w:b/>
        </w:rPr>
      </w:pPr>
      <w:r w:rsidRPr="003C341C">
        <w:rPr>
          <w:rFonts w:cstheme="minorHAnsi"/>
          <w:b/>
        </w:rPr>
        <w:t>NYHETSBREV</w:t>
      </w:r>
      <w:r w:rsidR="00A55E58" w:rsidRPr="003C341C">
        <w:rPr>
          <w:rFonts w:cstheme="minorHAnsi"/>
          <w:b/>
        </w:rPr>
        <w:t xml:space="preserve"> FRÅN VARUFÖRSÖRJNINGEN</w:t>
      </w:r>
    </w:p>
    <w:p w14:paraId="273F3E8C" w14:textId="03C70D17" w:rsidR="00AC3AD5" w:rsidRDefault="00AC3AD5" w:rsidP="00CD4138">
      <w:pPr>
        <w:rPr>
          <w:rFonts w:cstheme="minorHAnsi"/>
          <w:b/>
          <w:bCs/>
          <w:sz w:val="24"/>
          <w:szCs w:val="24"/>
        </w:rPr>
      </w:pPr>
      <w:r>
        <w:rPr>
          <w:rStyle w:val="normaltextrun"/>
          <w:rFonts w:ascii="Source Sans Pro" w:hAnsi="Source Sans Pro"/>
          <w:b/>
          <w:bCs/>
          <w:color w:val="000000"/>
          <w:shd w:val="clear" w:color="auto" w:fill="FFFFFF"/>
        </w:rPr>
        <w:t>Nya telefontider till Kundtjänst, 018-611 66 87</w:t>
      </w:r>
      <w:r>
        <w:rPr>
          <w:rFonts w:ascii="Source Sans Pro" w:hAnsi="Source Sans Pro"/>
          <w:b/>
          <w:bCs/>
          <w:color w:val="000000"/>
          <w:shd w:val="clear" w:color="auto" w:fill="FFFFFF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Nya telefontider: mån-tors 9-12, 13-16 fredag 9-12, 13-15</w:t>
      </w:r>
      <w:r>
        <w:rPr>
          <w:rFonts w:ascii="Source Sans Pro" w:hAnsi="Source Sans Pro"/>
          <w:color w:val="333333"/>
        </w:rPr>
        <w:br/>
      </w:r>
      <w:r>
        <w:rPr>
          <w:rStyle w:val="normaltextrun"/>
          <w:rFonts w:ascii="Source Sans Pro" w:hAnsi="Source Sans Pro"/>
          <w:color w:val="000000"/>
          <w:shd w:val="clear" w:color="auto" w:fill="FFFFFF"/>
        </w:rPr>
        <w:t>För snabb hantering kontakta oss på </w:t>
      </w:r>
      <w:hyperlink r:id="rId8" w:tgtFrame="_blank" w:tooltip="Upphandling@varuforsorjningen.se" w:history="1">
        <w:r>
          <w:rPr>
            <w:rStyle w:val="Hyperlnk"/>
            <w:rFonts w:ascii="Source Sans Pro" w:hAnsi="Source Sans Pro"/>
            <w:color w:val="005CBB"/>
          </w:rPr>
          <w:t>upphandling@varuforsorjningen.se</w:t>
        </w:r>
      </w:hyperlink>
      <w:r>
        <w:rPr>
          <w:rStyle w:val="normaltextrun"/>
          <w:rFonts w:ascii="Source Sans Pro" w:hAnsi="Source Sans Pro"/>
          <w:color w:val="000000"/>
          <w:shd w:val="clear" w:color="auto" w:fill="FFFFFF"/>
        </w:rPr>
        <w:t> </w:t>
      </w:r>
    </w:p>
    <w:p w14:paraId="49EF7411" w14:textId="77777777" w:rsidR="00AC3AD5" w:rsidRDefault="00AC3AD5" w:rsidP="00CD4138">
      <w:pPr>
        <w:rPr>
          <w:rFonts w:cstheme="minorHAnsi"/>
          <w:b/>
          <w:bCs/>
          <w:sz w:val="24"/>
          <w:szCs w:val="24"/>
        </w:rPr>
      </w:pPr>
    </w:p>
    <w:p w14:paraId="74005643" w14:textId="73BD8DA2" w:rsidR="00CD4138" w:rsidRPr="00CD4138" w:rsidRDefault="00CD4138" w:rsidP="00CD4138">
      <w:pPr>
        <w:rPr>
          <w:rFonts w:cstheme="minorHAnsi"/>
          <w:sz w:val="24"/>
          <w:szCs w:val="24"/>
        </w:rPr>
      </w:pPr>
      <w:r w:rsidRPr="00CD4138">
        <w:rPr>
          <w:rFonts w:cstheme="minorHAnsi"/>
          <w:b/>
          <w:bCs/>
          <w:sz w:val="24"/>
          <w:szCs w:val="24"/>
        </w:rPr>
        <w:t xml:space="preserve">Bäddmaterial </w:t>
      </w:r>
      <w:r>
        <w:rPr>
          <w:rFonts w:cstheme="minorHAnsi"/>
          <w:b/>
          <w:bCs/>
          <w:sz w:val="24"/>
          <w:szCs w:val="24"/>
        </w:rPr>
        <w:t>VF2017-0042</w:t>
      </w:r>
    </w:p>
    <w:p w14:paraId="7A82C50C" w14:textId="59E6E14F" w:rsidR="00A76E95" w:rsidRDefault="00CD4138" w:rsidP="00A76E95">
      <w:pPr>
        <w:rPr>
          <w:b/>
          <w:sz w:val="24"/>
          <w:szCs w:val="24"/>
        </w:rPr>
      </w:pPr>
      <w:r w:rsidRPr="00CD4138">
        <w:rPr>
          <w:rFonts w:cstheme="minorHAnsi"/>
        </w:rPr>
        <w:t>Nya arbetet angående bäddmaterial kommer att dra igång i september 2021. Jag vill informera berörda som kan tänka sig att vara</w:t>
      </w:r>
      <w:r>
        <w:rPr>
          <w:rFonts w:cstheme="minorHAnsi"/>
        </w:rPr>
        <w:t xml:space="preserve"> med</w:t>
      </w:r>
      <w:r w:rsidRPr="00CD4138">
        <w:rPr>
          <w:rFonts w:cstheme="minorHAnsi"/>
        </w:rPr>
        <w:t xml:space="preserve"> i expertgruppen för nya upphandlingsarbetet. Jag kommer att skicka ut en kompetensbeskrivning där mer information finns och tider </w:t>
      </w:r>
      <w:r>
        <w:rPr>
          <w:rFonts w:cstheme="minorHAnsi"/>
        </w:rPr>
        <w:t>när</w:t>
      </w:r>
      <w:r w:rsidRPr="00CD4138">
        <w:rPr>
          <w:rFonts w:cstheme="minorHAnsi"/>
        </w:rPr>
        <w:t xml:space="preserve"> vi har möte.</w:t>
      </w:r>
      <w:r w:rsidRPr="00CD4138">
        <w:rPr>
          <w:rFonts w:cstheme="minorHAnsi"/>
        </w:rPr>
        <w:br/>
        <w:t xml:space="preserve">Vill ni vara med i expertgruppen kan ni redan nu anmäla er till </w:t>
      </w:r>
      <w:hyperlink r:id="rId9" w:history="1">
        <w:r w:rsidRPr="00CD4138">
          <w:rPr>
            <w:rStyle w:val="Hyperlnk"/>
            <w:rFonts w:cstheme="minorHAnsi"/>
          </w:rPr>
          <w:t>fredrik.johansson@regionuppsala.se</w:t>
        </w:r>
      </w:hyperlink>
      <w:r w:rsidR="00A76E95" w:rsidRPr="00A76E95">
        <w:rPr>
          <w:b/>
          <w:sz w:val="24"/>
          <w:szCs w:val="24"/>
        </w:rPr>
        <w:t xml:space="preserve"> </w:t>
      </w:r>
    </w:p>
    <w:p w14:paraId="56A948EC" w14:textId="77777777" w:rsidR="00A76E95" w:rsidRDefault="00A76E95" w:rsidP="00A76E95">
      <w:pPr>
        <w:rPr>
          <w:b/>
          <w:sz w:val="24"/>
          <w:szCs w:val="24"/>
        </w:rPr>
      </w:pPr>
    </w:p>
    <w:p w14:paraId="1AEA0857" w14:textId="7B58AECE" w:rsidR="00A76E95" w:rsidRPr="00A76E95" w:rsidRDefault="00ED4807" w:rsidP="00A76E95">
      <w:pPr>
        <w:rPr>
          <w:rFonts w:cstheme="minorHAnsi"/>
        </w:rPr>
      </w:pPr>
      <w:r>
        <w:rPr>
          <w:b/>
          <w:sz w:val="24"/>
          <w:szCs w:val="24"/>
        </w:rPr>
        <w:t xml:space="preserve">Enteral </w:t>
      </w:r>
      <w:r w:rsidR="00A76E95" w:rsidRPr="00A76E95">
        <w:rPr>
          <w:b/>
          <w:sz w:val="24"/>
          <w:szCs w:val="24"/>
        </w:rPr>
        <w:t>Nutrition VF2017-0030</w:t>
      </w:r>
    </w:p>
    <w:p w14:paraId="1F4EB711" w14:textId="6FACBC96" w:rsidR="00A76E95" w:rsidRPr="00A76E95" w:rsidRDefault="00A76E95" w:rsidP="00A76E95">
      <w:r w:rsidRPr="00ED4807">
        <w:t xml:space="preserve">Nutricia Nutrison Soya </w:t>
      </w:r>
      <w:r w:rsidR="00AC3AD5" w:rsidRPr="00ED4807">
        <w:t xml:space="preserve">lev. </w:t>
      </w:r>
      <w:proofErr w:type="spellStart"/>
      <w:r w:rsidR="00AC3AD5" w:rsidRPr="00ED4807">
        <w:t>artnr</w:t>
      </w:r>
      <w:proofErr w:type="spellEnd"/>
      <w:r w:rsidRPr="00ED4807">
        <w:t xml:space="preserve"> </w:t>
      </w:r>
      <w:proofErr w:type="gramStart"/>
      <w:r w:rsidRPr="00ED4807">
        <w:t>900522</w:t>
      </w:r>
      <w:proofErr w:type="gramEnd"/>
      <w:r w:rsidRPr="00A76E95">
        <w:br/>
        <w:t>Byter både förpackning och Levartnr. Nutricia har gjort om från 1000ml till 500ml och istället för 8</w:t>
      </w:r>
      <w:r w:rsidR="00AC3AD5">
        <w:t>st</w:t>
      </w:r>
      <w:r w:rsidRPr="00A76E95">
        <w:t>/fp så är det numera 12</w:t>
      </w:r>
      <w:r w:rsidR="00AC3AD5">
        <w:t>st</w:t>
      </w:r>
      <w:r w:rsidRPr="00A76E95">
        <w:t>/</w:t>
      </w:r>
      <w:r w:rsidR="00AC3AD5">
        <w:t>fp</w:t>
      </w:r>
    </w:p>
    <w:p w14:paraId="29D1C944" w14:textId="77777777" w:rsidR="00A76E95" w:rsidRPr="00A76E95" w:rsidRDefault="00A76E95" w:rsidP="00A76E95">
      <w:r w:rsidRPr="00A76E95">
        <w:t>Priset blir då 26:-/st och minsta beställningsbara enhet är 12st.</w:t>
      </w:r>
    </w:p>
    <w:p w14:paraId="7022F11E" w14:textId="77777777" w:rsidR="00A76E95" w:rsidRPr="00A76E95" w:rsidRDefault="00A76E95" w:rsidP="00A76E95">
      <w:pPr>
        <w:rPr>
          <w:b/>
          <w:bCs/>
        </w:rPr>
      </w:pPr>
      <w:r w:rsidRPr="00ED4807">
        <w:t>Nutricia fortsätter att ta bort plastsugrör</w:t>
      </w:r>
      <w:r w:rsidRPr="00A76E95">
        <w:br/>
      </w:r>
      <w:r w:rsidRPr="00A76E95">
        <w:rPr>
          <w:rFonts w:ascii="Calibri" w:eastAsia="Calibri" w:hAnsi="Calibri" w:cs="Calibri"/>
        </w:rPr>
        <w:t>Vi har tidigare informerat att det sker på våra kosttillägg Fortimel och Fortini och nu inom kort kommer de även att sluta produceras på våra produkter nedan;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305"/>
        <w:gridCol w:w="3305"/>
        <w:gridCol w:w="3305"/>
      </w:tblGrid>
      <w:tr w:rsidR="00A76E95" w:rsidRPr="00A76E95" w14:paraId="03FF5C5F" w14:textId="77777777" w:rsidTr="001A6369">
        <w:tc>
          <w:tcPr>
            <w:tcW w:w="3305" w:type="dxa"/>
          </w:tcPr>
          <w:p w14:paraId="07890DAE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76E95">
              <w:rPr>
                <w:rFonts w:ascii="Calibri" w:eastAsia="Calibri" w:hAnsi="Calibri" w:cs="Calibri"/>
                <w:color w:val="000000" w:themeColor="text1"/>
              </w:rPr>
              <w:t>ELEMENTAL 028 LQ APELSIN/ANANAS 18X250ML</w:t>
            </w:r>
          </w:p>
        </w:tc>
        <w:tc>
          <w:tcPr>
            <w:tcW w:w="3305" w:type="dxa"/>
          </w:tcPr>
          <w:p w14:paraId="2FDE7067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A76E95">
              <w:rPr>
                <w:rFonts w:ascii="Calibri" w:eastAsia="Calibri" w:hAnsi="Calibri" w:cs="Calibri"/>
                <w:color w:val="000000" w:themeColor="text1"/>
              </w:rPr>
              <w:t>691060</w:t>
            </w:r>
            <w:proofErr w:type="gramEnd"/>
          </w:p>
        </w:tc>
        <w:tc>
          <w:tcPr>
            <w:tcW w:w="3305" w:type="dxa"/>
          </w:tcPr>
          <w:p w14:paraId="038AEEFF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76E95">
              <w:rPr>
                <w:rFonts w:ascii="Calibri" w:eastAsia="Calibri" w:hAnsi="Calibri" w:cs="Calibri"/>
                <w:color w:val="000000" w:themeColor="text1"/>
              </w:rPr>
              <w:t>Sugrör utgår helt</w:t>
            </w:r>
          </w:p>
        </w:tc>
      </w:tr>
      <w:tr w:rsidR="00A76E95" w:rsidRPr="00A76E95" w14:paraId="223640CC" w14:textId="77777777" w:rsidTr="001A6369">
        <w:tc>
          <w:tcPr>
            <w:tcW w:w="3305" w:type="dxa"/>
          </w:tcPr>
          <w:p w14:paraId="768750AC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76E95">
              <w:rPr>
                <w:rFonts w:ascii="Calibri" w:eastAsia="Calibri" w:hAnsi="Calibri" w:cs="Calibri"/>
                <w:color w:val="000000" w:themeColor="text1"/>
              </w:rPr>
              <w:t>ELEMENTAL E028 LQ GRAPE 18X250 ML</w:t>
            </w:r>
          </w:p>
        </w:tc>
        <w:tc>
          <w:tcPr>
            <w:tcW w:w="3305" w:type="dxa"/>
          </w:tcPr>
          <w:p w14:paraId="402EBE1C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A76E95">
              <w:rPr>
                <w:rFonts w:ascii="Calibri" w:eastAsia="Calibri" w:hAnsi="Calibri" w:cs="Calibri"/>
                <w:color w:val="000000" w:themeColor="text1"/>
              </w:rPr>
              <w:t>691059</w:t>
            </w:r>
            <w:proofErr w:type="gramEnd"/>
          </w:p>
        </w:tc>
        <w:tc>
          <w:tcPr>
            <w:tcW w:w="3305" w:type="dxa"/>
          </w:tcPr>
          <w:p w14:paraId="5C401A1A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76E95">
              <w:rPr>
                <w:rFonts w:ascii="Calibri" w:eastAsia="Calibri" w:hAnsi="Calibri" w:cs="Calibri"/>
                <w:color w:val="000000" w:themeColor="text1"/>
              </w:rPr>
              <w:t>Sugrör utgår helt</w:t>
            </w:r>
          </w:p>
        </w:tc>
      </w:tr>
      <w:tr w:rsidR="00A76E95" w:rsidRPr="00A76E95" w14:paraId="5E150FAD" w14:textId="77777777" w:rsidTr="001A6369">
        <w:tc>
          <w:tcPr>
            <w:tcW w:w="3305" w:type="dxa"/>
          </w:tcPr>
          <w:p w14:paraId="1660946C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76E95">
              <w:rPr>
                <w:rFonts w:ascii="Calibri" w:eastAsia="Calibri" w:hAnsi="Calibri" w:cs="Calibri"/>
                <w:color w:val="000000" w:themeColor="text1"/>
              </w:rPr>
              <w:t>ELEMENTAL E028 LQ SOMMAR FR 18X250ML</w:t>
            </w:r>
          </w:p>
        </w:tc>
        <w:tc>
          <w:tcPr>
            <w:tcW w:w="3305" w:type="dxa"/>
          </w:tcPr>
          <w:p w14:paraId="122AC390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A76E95">
              <w:rPr>
                <w:rFonts w:ascii="Calibri" w:eastAsia="Calibri" w:hAnsi="Calibri" w:cs="Calibri"/>
                <w:color w:val="000000" w:themeColor="text1"/>
              </w:rPr>
              <w:t>691058</w:t>
            </w:r>
            <w:proofErr w:type="gramEnd"/>
          </w:p>
        </w:tc>
        <w:tc>
          <w:tcPr>
            <w:tcW w:w="3305" w:type="dxa"/>
          </w:tcPr>
          <w:p w14:paraId="0D9D1401" w14:textId="77777777" w:rsidR="00A76E95" w:rsidRPr="00A76E95" w:rsidRDefault="00A76E95" w:rsidP="001A636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76E95">
              <w:rPr>
                <w:rFonts w:ascii="Calibri" w:eastAsia="Calibri" w:hAnsi="Calibri" w:cs="Calibri"/>
                <w:color w:val="000000" w:themeColor="text1"/>
              </w:rPr>
              <w:t>Sugrör utgår helt</w:t>
            </w:r>
          </w:p>
        </w:tc>
      </w:tr>
    </w:tbl>
    <w:p w14:paraId="4A9D9856" w14:textId="44FBA020" w:rsidR="00A76E95" w:rsidRDefault="00AC3AD5" w:rsidP="00095EA4">
      <w:pPr>
        <w:rPr>
          <w:rFonts w:cstheme="minorHAnsi"/>
        </w:rPr>
      </w:pPr>
      <w:r>
        <w:rPr>
          <w:rFonts w:cstheme="minorHAnsi"/>
        </w:rPr>
        <w:br/>
      </w:r>
      <w:r>
        <w:t xml:space="preserve">Vid frågor, ta gärna kontakt med kategoriledare Åsa Berggren per e-post: </w:t>
      </w:r>
      <w:hyperlink r:id="rId10" w:history="1">
        <w:r w:rsidRPr="002F3FBC">
          <w:rPr>
            <w:rStyle w:val="Hyperlnk"/>
            <w:rFonts w:cstheme="minorHAnsi"/>
          </w:rPr>
          <w:t>asa.karin.berggren@varuforsorjningen.se</w:t>
        </w:r>
      </w:hyperlink>
      <w:r>
        <w:rPr>
          <w:rFonts w:cstheme="minorHAnsi"/>
        </w:rPr>
        <w:t xml:space="preserve"> eller via telefon: 018-617 40 31</w:t>
      </w:r>
    </w:p>
    <w:p w14:paraId="18772564" w14:textId="77777777" w:rsidR="00AC3AD5" w:rsidRPr="00A76E95" w:rsidRDefault="00AC3AD5" w:rsidP="00095EA4">
      <w:pPr>
        <w:rPr>
          <w:rFonts w:cstheme="minorHAnsi"/>
        </w:rPr>
      </w:pPr>
    </w:p>
    <w:p w14:paraId="18DD1F3C" w14:textId="77777777" w:rsidR="00AC3AD5" w:rsidRDefault="00AC3AD5" w:rsidP="00A76E95">
      <w:pPr>
        <w:rPr>
          <w:b/>
          <w:bCs/>
          <w:sz w:val="24"/>
          <w:szCs w:val="24"/>
        </w:rPr>
      </w:pPr>
    </w:p>
    <w:p w14:paraId="10E7484C" w14:textId="77777777" w:rsidR="00AC3AD5" w:rsidRDefault="00AC3AD5" w:rsidP="00A76E95">
      <w:pPr>
        <w:rPr>
          <w:b/>
          <w:bCs/>
          <w:sz w:val="24"/>
          <w:szCs w:val="24"/>
        </w:rPr>
      </w:pPr>
    </w:p>
    <w:p w14:paraId="4569F01C" w14:textId="77777777" w:rsidR="00AC3AD5" w:rsidRDefault="00AC3AD5" w:rsidP="00A76E95">
      <w:pPr>
        <w:rPr>
          <w:b/>
          <w:bCs/>
          <w:sz w:val="24"/>
          <w:szCs w:val="24"/>
        </w:rPr>
      </w:pPr>
    </w:p>
    <w:p w14:paraId="2418ADD5" w14:textId="77777777" w:rsidR="00F94B3F" w:rsidRDefault="00F94B3F" w:rsidP="00A76E95">
      <w:pPr>
        <w:rPr>
          <w:b/>
          <w:bCs/>
          <w:sz w:val="24"/>
          <w:szCs w:val="24"/>
        </w:rPr>
      </w:pPr>
    </w:p>
    <w:p w14:paraId="22D7686E" w14:textId="0EBA81F8" w:rsidR="00A76E95" w:rsidRDefault="00A76E95" w:rsidP="00A76E95">
      <w:proofErr w:type="gramStart"/>
      <w:r>
        <w:rPr>
          <w:b/>
          <w:bCs/>
          <w:sz w:val="24"/>
          <w:szCs w:val="24"/>
        </w:rPr>
        <w:t>Injektions- infusions</w:t>
      </w:r>
      <w:proofErr w:type="gramEnd"/>
      <w:r>
        <w:rPr>
          <w:b/>
          <w:bCs/>
          <w:sz w:val="24"/>
          <w:szCs w:val="24"/>
        </w:rPr>
        <w:t xml:space="preserve"> och transfusionsmaterial</w:t>
      </w:r>
      <w:r w:rsidRPr="00C01BCC">
        <w:rPr>
          <w:b/>
          <w:bCs/>
          <w:sz w:val="24"/>
          <w:szCs w:val="24"/>
        </w:rPr>
        <w:t xml:space="preserve"> VF201</w:t>
      </w:r>
      <w:r>
        <w:rPr>
          <w:b/>
          <w:bCs/>
          <w:sz w:val="24"/>
          <w:szCs w:val="24"/>
        </w:rPr>
        <w:t>7</w:t>
      </w:r>
      <w:r w:rsidRPr="00C01BCC">
        <w:rPr>
          <w:b/>
          <w:bCs/>
          <w:sz w:val="24"/>
          <w:szCs w:val="24"/>
        </w:rPr>
        <w:t>-00</w:t>
      </w:r>
      <w:r>
        <w:rPr>
          <w:b/>
          <w:bCs/>
          <w:sz w:val="24"/>
          <w:szCs w:val="24"/>
        </w:rPr>
        <w:t>22</w:t>
      </w:r>
    </w:p>
    <w:p w14:paraId="3CCDF7F6" w14:textId="77777777" w:rsidR="00A76E95" w:rsidRPr="00B307EB" w:rsidRDefault="00A76E95" w:rsidP="00A76E95">
      <w:pPr>
        <w:pStyle w:val="Liststycke"/>
        <w:numPr>
          <w:ilvl w:val="0"/>
          <w:numId w:val="5"/>
        </w:numPr>
        <w:rPr>
          <w:rFonts w:eastAsia="Times New Roman" w:cstheme="minorHAnsi"/>
          <w:lang w:eastAsia="sv-SE"/>
        </w:rPr>
      </w:pPr>
      <w:r>
        <w:t xml:space="preserve">Spike för uppdragning ur Inf Påse VF-artikelnummer 57444 är tillfälligt indragen av BD pga förfalskade steriliseringsprotokoll hos en underleverantör till BD. Som ersättning kan </w:t>
      </w:r>
      <w:proofErr w:type="gramStart"/>
      <w:r>
        <w:t>53249</w:t>
      </w:r>
      <w:proofErr w:type="gramEnd"/>
      <w:r>
        <w:t xml:space="preserve"> från Codan köpas in. För mer info, se </w:t>
      </w:r>
      <w:r w:rsidRPr="00B307EB">
        <w:rPr>
          <w:rFonts w:eastAsia="Times New Roman" w:cstheme="minorHAnsi"/>
          <w:i/>
          <w:iCs/>
          <w:lang w:eastAsia="sv-SE"/>
        </w:rPr>
        <w:t>Maskinbundna tillbehör infusions-, transfusions- och anestesimaterial VF2018-0032</w:t>
      </w:r>
      <w:r w:rsidRPr="00B307EB">
        <w:rPr>
          <w:rFonts w:eastAsia="Times New Roman" w:cstheme="minorHAnsi"/>
          <w:lang w:eastAsia="sv-SE"/>
        </w:rPr>
        <w:t xml:space="preserve"> i detta nyhetsbrev.</w:t>
      </w:r>
      <w:r>
        <w:rPr>
          <w:rFonts w:eastAsia="Times New Roman" w:cstheme="minorHAnsi"/>
          <w:lang w:eastAsia="sv-SE"/>
        </w:rPr>
        <w:br/>
      </w:r>
    </w:p>
    <w:p w14:paraId="44AE7474" w14:textId="77777777" w:rsidR="00A76E95" w:rsidRPr="00BA6D39" w:rsidRDefault="00A76E95" w:rsidP="00A76E95">
      <w:pPr>
        <w:pStyle w:val="Liststycke"/>
        <w:numPr>
          <w:ilvl w:val="0"/>
          <w:numId w:val="5"/>
        </w:numPr>
      </w:pPr>
      <w:proofErr w:type="gramStart"/>
      <w:r>
        <w:t>52743</w:t>
      </w:r>
      <w:proofErr w:type="gramEnd"/>
      <w:r>
        <w:t xml:space="preserve"> Spruta insulin 0,5ML Stickskydd restar till slutet av April. De ersätts av en </w:t>
      </w:r>
      <w:r w:rsidRPr="00B307EB">
        <w:rPr>
          <w:rFonts w:ascii="Source Sans Pro" w:hAnsi="Source Sans Pro"/>
          <w:color w:val="333333"/>
          <w:shd w:val="clear" w:color="auto" w:fill="FFFFFF"/>
        </w:rPr>
        <w:t xml:space="preserve">Kanyl vars ytterdiameter är 0,03 mm större på ersättningsprodukten. Kanyllängden är 5 mm längre. </w:t>
      </w:r>
    </w:p>
    <w:p w14:paraId="73B6690B" w14:textId="77777777" w:rsidR="00A76E95" w:rsidRDefault="00A76E95" w:rsidP="00A76E95">
      <w:pPr>
        <w:pStyle w:val="Liststycke"/>
      </w:pPr>
    </w:p>
    <w:p w14:paraId="37E8C235" w14:textId="4C9DD487" w:rsidR="00A76E95" w:rsidRDefault="00A76E95" w:rsidP="00F94B3F">
      <w:r>
        <w:t xml:space="preserve">Vid frågor, ta gärna kontakt med kategoriledare Tommie Ullman per e-post: </w:t>
      </w:r>
      <w:hyperlink r:id="rId11" w:history="1">
        <w:r w:rsidRPr="00E42BB5">
          <w:rPr>
            <w:rStyle w:val="Hyperlnk"/>
          </w:rPr>
          <w:t>tommie.ullman@regionppsala.se</w:t>
        </w:r>
      </w:hyperlink>
      <w:r>
        <w:t xml:space="preserve"> eller telefon: 018 – 617 20 55</w:t>
      </w:r>
    </w:p>
    <w:p w14:paraId="438190DB" w14:textId="77777777" w:rsidR="00A76E95" w:rsidRPr="00BA6D39" w:rsidRDefault="00A76E95" w:rsidP="00A76E95">
      <w:pPr>
        <w:pStyle w:val="Liststycke"/>
        <w:rPr>
          <w:rFonts w:ascii="Verdana" w:hAnsi="Verdana"/>
          <w:b/>
          <w:sz w:val="18"/>
          <w:szCs w:val="18"/>
        </w:rPr>
      </w:pPr>
    </w:p>
    <w:p w14:paraId="2B213242" w14:textId="77777777" w:rsidR="00A76E95" w:rsidRDefault="00A76E95" w:rsidP="00A76E95">
      <w:pPr>
        <w:rPr>
          <w:rFonts w:ascii="Calibri" w:eastAsia="Calibri" w:hAnsi="Calibri" w:cs="Calibri"/>
          <w:b/>
          <w:bCs/>
        </w:rPr>
      </w:pPr>
    </w:p>
    <w:p w14:paraId="5C9F0C1B" w14:textId="4F3C77A1" w:rsidR="00A76E95" w:rsidRDefault="00A76E95" w:rsidP="00A76E95">
      <w:pPr>
        <w:rPr>
          <w:rFonts w:ascii="Calibri" w:eastAsia="Calibri" w:hAnsi="Calibri" w:cs="Calibri"/>
        </w:rPr>
      </w:pPr>
      <w:r w:rsidRPr="00AC3AD5">
        <w:rPr>
          <w:rFonts w:ascii="Calibri" w:eastAsia="Calibri" w:hAnsi="Calibri" w:cs="Calibri"/>
          <w:b/>
          <w:bCs/>
          <w:sz w:val="24"/>
          <w:szCs w:val="24"/>
        </w:rPr>
        <w:t>Intubering och tillbehör OMTAG VF2020-00026</w:t>
      </w:r>
      <w:r>
        <w:rPr>
          <w:rFonts w:ascii="Calibri" w:eastAsia="Calibri" w:hAnsi="Calibri" w:cs="Calibri"/>
          <w:b/>
          <w:bCs/>
        </w:rPr>
        <w:br/>
      </w:r>
      <w:r w:rsidRPr="001857B6">
        <w:rPr>
          <w:rFonts w:ascii="Calibri" w:eastAsia="Calibri" w:hAnsi="Calibri" w:cs="Calibri"/>
        </w:rPr>
        <w:t xml:space="preserve">Nu är omtaget klart på Intubering och tillbehör </w:t>
      </w:r>
      <w:r w:rsidR="00AC3AD5">
        <w:rPr>
          <w:rFonts w:ascii="Calibri" w:eastAsia="Calibri" w:hAnsi="Calibri" w:cs="Calibri"/>
        </w:rPr>
        <w:t>den</w:t>
      </w:r>
      <w:r w:rsidRPr="001857B6">
        <w:rPr>
          <w:rFonts w:ascii="Calibri" w:eastAsia="Calibri" w:hAnsi="Calibri" w:cs="Calibri"/>
        </w:rPr>
        <w:t xml:space="preserve"> kommer att starta </w:t>
      </w:r>
      <w:r>
        <w:rPr>
          <w:rFonts w:ascii="Calibri" w:eastAsia="Calibri" w:hAnsi="Calibri" w:cs="Calibri"/>
        </w:rPr>
        <w:t>1/4</w:t>
      </w:r>
      <w:r w:rsidRPr="001857B6">
        <w:rPr>
          <w:rFonts w:ascii="Calibri" w:eastAsia="Calibri" w:hAnsi="Calibri" w:cs="Calibri"/>
        </w:rPr>
        <w:t xml:space="preserve"> 2021</w:t>
      </w:r>
    </w:p>
    <w:p w14:paraId="500F37BA" w14:textId="44AA124C" w:rsidR="00ED4807" w:rsidRDefault="00ED4807" w:rsidP="00ED4807">
      <w:pPr>
        <w:rPr>
          <w:rFonts w:eastAsiaTheme="minorEastAsia" w:cstheme="minorHAnsi"/>
          <w:noProof/>
          <w:lang w:eastAsia="sv-SE"/>
        </w:rPr>
      </w:pPr>
      <w:r w:rsidRPr="00CB00DC">
        <w:rPr>
          <w:rFonts w:cstheme="minorHAnsi"/>
        </w:rPr>
        <w:t xml:space="preserve">Vid frågor, ta gärna kontakt med kategoriledare </w:t>
      </w:r>
      <w:r>
        <w:rPr>
          <w:rFonts w:cstheme="minorHAnsi"/>
        </w:rPr>
        <w:t>Åsa Berggren</w:t>
      </w:r>
      <w:r w:rsidRPr="00CB00DC">
        <w:rPr>
          <w:rFonts w:cstheme="minorHAnsi"/>
        </w:rPr>
        <w:t xml:space="preserve"> per e-post: </w:t>
      </w:r>
      <w:hyperlink r:id="rId12" w:history="1">
        <w:r w:rsidR="00D80F65" w:rsidRPr="002F3FBC">
          <w:rPr>
            <w:rStyle w:val="Hyperlnk"/>
            <w:rFonts w:cstheme="minorHAnsi"/>
          </w:rPr>
          <w:t>asa.karin.berggren@varuforsorjningen.se</w:t>
        </w:r>
      </w:hyperlink>
      <w:r w:rsidR="00D80F65">
        <w:rPr>
          <w:rFonts w:cstheme="minorHAnsi"/>
        </w:rPr>
        <w:t xml:space="preserve"> eller via telefon: 018-617 40 31</w:t>
      </w:r>
    </w:p>
    <w:p w14:paraId="701E28C6" w14:textId="77777777" w:rsidR="00ED4807" w:rsidRPr="001857B6" w:rsidRDefault="00ED4807" w:rsidP="00A76E95">
      <w:pPr>
        <w:rPr>
          <w:rFonts w:ascii="Calibri" w:eastAsia="Calibri" w:hAnsi="Calibri" w:cs="Calibri"/>
        </w:rPr>
      </w:pPr>
    </w:p>
    <w:p w14:paraId="41288218" w14:textId="77777777" w:rsidR="00F94B3F" w:rsidRDefault="00F94B3F" w:rsidP="00095EA4">
      <w:pPr>
        <w:rPr>
          <w:rFonts w:cstheme="minorHAnsi"/>
          <w:b/>
          <w:sz w:val="24"/>
          <w:szCs w:val="24"/>
        </w:rPr>
      </w:pPr>
    </w:p>
    <w:p w14:paraId="33E32969" w14:textId="61D19AB2" w:rsidR="00AF0D36" w:rsidRPr="003C341C" w:rsidRDefault="007A0401" w:rsidP="00095EA4">
      <w:pPr>
        <w:rPr>
          <w:rFonts w:cstheme="minorHAnsi"/>
          <w:b/>
          <w:sz w:val="24"/>
          <w:szCs w:val="24"/>
        </w:rPr>
      </w:pPr>
      <w:r w:rsidRPr="003C341C">
        <w:rPr>
          <w:rFonts w:cstheme="minorHAnsi"/>
          <w:b/>
          <w:sz w:val="24"/>
          <w:szCs w:val="24"/>
        </w:rPr>
        <w:t>Maskinbundna tillbehör infusions-, transfusions- och anestesimaterial</w:t>
      </w:r>
      <w:r w:rsidR="00AF0D36" w:rsidRPr="003C341C">
        <w:rPr>
          <w:rFonts w:cstheme="minorHAnsi"/>
          <w:b/>
          <w:sz w:val="24"/>
          <w:szCs w:val="24"/>
        </w:rPr>
        <w:t xml:space="preserve"> </w:t>
      </w:r>
      <w:r w:rsidR="00B23AA7" w:rsidRPr="003C341C">
        <w:rPr>
          <w:rFonts w:cstheme="minorHAnsi"/>
          <w:b/>
          <w:sz w:val="24"/>
          <w:szCs w:val="24"/>
        </w:rPr>
        <w:t xml:space="preserve">VF2018-0032 </w:t>
      </w:r>
    </w:p>
    <w:p w14:paraId="2CB87A03" w14:textId="77777777" w:rsidR="00B23AA7" w:rsidRPr="003C341C" w:rsidRDefault="00AF0D36" w:rsidP="00095EA4">
      <w:pPr>
        <w:rPr>
          <w:rFonts w:cstheme="minorHAnsi"/>
          <w:bCs/>
        </w:rPr>
      </w:pPr>
      <w:r w:rsidRPr="003C341C">
        <w:rPr>
          <w:rFonts w:cstheme="minorHAnsi"/>
          <w:bCs/>
        </w:rPr>
        <w:t>Becton Dickinson AB</w:t>
      </w:r>
      <w:r w:rsidR="00B23AA7" w:rsidRPr="003C341C">
        <w:rPr>
          <w:rFonts w:cstheme="minorHAnsi"/>
          <w:bCs/>
        </w:rPr>
        <w:t xml:space="preserve"> återkallade under vecka 11 samtliga produkter inom kategorin </w:t>
      </w:r>
      <w:r w:rsidR="007A0401" w:rsidRPr="003C341C">
        <w:rPr>
          <w:rFonts w:cstheme="minorHAnsi"/>
          <w:bCs/>
        </w:rPr>
        <w:t>Maskinbundna tillbehör infusions-, transfusions- och anestesimaterial</w:t>
      </w:r>
      <w:r w:rsidR="00B23AA7" w:rsidRPr="003C341C">
        <w:rPr>
          <w:rFonts w:cstheme="minorHAnsi"/>
          <w:bCs/>
        </w:rPr>
        <w:t xml:space="preserve">. Detta pga. problem med en underleverantör som förfalskat steriliseringsprotokoll. </w:t>
      </w:r>
    </w:p>
    <w:p w14:paraId="3C2D88E7" w14:textId="77777777" w:rsidR="00B23AA7" w:rsidRPr="003C341C" w:rsidRDefault="00B23AA7" w:rsidP="00B23AA7">
      <w:pPr>
        <w:pStyle w:val="Liststycke"/>
        <w:numPr>
          <w:ilvl w:val="0"/>
          <w:numId w:val="2"/>
        </w:numPr>
        <w:rPr>
          <w:rFonts w:cstheme="minorHAnsi"/>
          <w:bCs/>
        </w:rPr>
      </w:pPr>
      <w:r w:rsidRPr="003C341C">
        <w:rPr>
          <w:rFonts w:cstheme="minorHAnsi"/>
          <w:bCs/>
        </w:rPr>
        <w:t xml:space="preserve">Varje region har utarbetat egna direktiv om hur detta ska hanteras. </w:t>
      </w:r>
    </w:p>
    <w:p w14:paraId="39E9C828" w14:textId="77777777" w:rsidR="00B23AA7" w:rsidRPr="003C341C" w:rsidRDefault="00B23AA7" w:rsidP="00B23AA7">
      <w:pPr>
        <w:pStyle w:val="Liststycke"/>
        <w:numPr>
          <w:ilvl w:val="0"/>
          <w:numId w:val="2"/>
        </w:numPr>
        <w:rPr>
          <w:rFonts w:cstheme="minorHAnsi"/>
          <w:bCs/>
        </w:rPr>
      </w:pPr>
      <w:r w:rsidRPr="003C341C">
        <w:rPr>
          <w:rFonts w:cstheme="minorHAnsi"/>
          <w:bCs/>
        </w:rPr>
        <w:t xml:space="preserve">Under vecka 13 påbörjades leveranser av korrekt steriliserade produkter från BD till Apotekstjänst. Dessa kommer fördelas efter samma fördelningsnyckel som Covid-produkter. </w:t>
      </w:r>
    </w:p>
    <w:p w14:paraId="58B06FE3" w14:textId="332BF573" w:rsidR="00B23AA7" w:rsidRPr="003C341C" w:rsidRDefault="00B23AA7" w:rsidP="00B23AA7">
      <w:pPr>
        <w:pStyle w:val="Liststycke"/>
        <w:numPr>
          <w:ilvl w:val="0"/>
          <w:numId w:val="2"/>
        </w:numPr>
        <w:rPr>
          <w:rFonts w:cstheme="minorHAnsi"/>
          <w:bCs/>
        </w:rPr>
      </w:pPr>
      <w:r w:rsidRPr="003C341C">
        <w:rPr>
          <w:rFonts w:cstheme="minorHAnsi"/>
          <w:bCs/>
        </w:rPr>
        <w:t xml:space="preserve">BD arbetar efter en </w:t>
      </w:r>
      <w:r w:rsidR="007A0401" w:rsidRPr="003C341C">
        <w:rPr>
          <w:rFonts w:cstheme="minorHAnsi"/>
          <w:bCs/>
        </w:rPr>
        <w:t>prioriteringslista baserad på ordervolym (samtliga kunder i världen) och släpper på fler produkter vartefter de har kapacitet att sterilisera/</w:t>
      </w:r>
      <w:r w:rsidR="003C341C" w:rsidRPr="003C341C">
        <w:rPr>
          <w:rFonts w:cstheme="minorHAnsi"/>
          <w:bCs/>
        </w:rPr>
        <w:t>omsterilisera</w:t>
      </w:r>
      <w:r w:rsidR="007A0401" w:rsidRPr="003C341C">
        <w:rPr>
          <w:rFonts w:cstheme="minorHAnsi"/>
          <w:bCs/>
        </w:rPr>
        <w:t xml:space="preserve">. </w:t>
      </w:r>
    </w:p>
    <w:p w14:paraId="03C12AA4" w14:textId="77777777" w:rsidR="007A0401" w:rsidRPr="003C341C" w:rsidRDefault="007A0401" w:rsidP="00B23AA7">
      <w:pPr>
        <w:pStyle w:val="Liststycke"/>
        <w:numPr>
          <w:ilvl w:val="0"/>
          <w:numId w:val="2"/>
        </w:numPr>
        <w:rPr>
          <w:rFonts w:cstheme="minorHAnsi"/>
          <w:bCs/>
        </w:rPr>
      </w:pPr>
      <w:r w:rsidRPr="003C341C">
        <w:rPr>
          <w:rFonts w:cstheme="minorHAnsi"/>
          <w:bCs/>
        </w:rPr>
        <w:t xml:space="preserve">BD står fast vid sin prognos att vara uppe i full leveranskapacitet vecka 16. </w:t>
      </w:r>
    </w:p>
    <w:p w14:paraId="248D7A85" w14:textId="4BA861C5" w:rsidR="007A0401" w:rsidRPr="003C341C" w:rsidRDefault="007A0401" w:rsidP="007A0401">
      <w:pPr>
        <w:rPr>
          <w:rFonts w:cstheme="minorHAnsi"/>
          <w:bCs/>
        </w:rPr>
      </w:pPr>
      <w:r w:rsidRPr="003C341C">
        <w:rPr>
          <w:rFonts w:cstheme="minorHAnsi"/>
          <w:bCs/>
        </w:rPr>
        <w:t xml:space="preserve">Varuförsörjningen har lagt order på tre (3) månaders förbrukning till BD på samtliga artiklar för att säkerställa leverans. Så snart läget har </w:t>
      </w:r>
      <w:r w:rsidR="003C341C" w:rsidRPr="003C341C">
        <w:rPr>
          <w:rFonts w:cstheme="minorHAnsi"/>
          <w:bCs/>
        </w:rPr>
        <w:t>stabiliserats</w:t>
      </w:r>
      <w:r w:rsidRPr="003C341C">
        <w:rPr>
          <w:rFonts w:cstheme="minorHAnsi"/>
          <w:bCs/>
        </w:rPr>
        <w:t xml:space="preserve"> kommer samtliga BD-artiklar plockas bort f</w:t>
      </w:r>
      <w:r w:rsidR="003C341C" w:rsidRPr="003C341C">
        <w:rPr>
          <w:rFonts w:cstheme="minorHAnsi"/>
          <w:bCs/>
        </w:rPr>
        <w:t>rå</w:t>
      </w:r>
      <w:r w:rsidRPr="003C341C">
        <w:rPr>
          <w:rFonts w:cstheme="minorHAnsi"/>
          <w:bCs/>
        </w:rPr>
        <w:t xml:space="preserve">n Covid-fördelningslistan och ligga som beställningsbara som vanligt. </w:t>
      </w:r>
    </w:p>
    <w:p w14:paraId="62A208D8" w14:textId="77777777" w:rsidR="00AF0D36" w:rsidRPr="003C341C" w:rsidRDefault="007A0401" w:rsidP="00095EA4">
      <w:pPr>
        <w:rPr>
          <w:rFonts w:cstheme="minorHAnsi"/>
          <w:bCs/>
        </w:rPr>
      </w:pPr>
      <w:r w:rsidRPr="0032331C">
        <w:rPr>
          <w:rFonts w:cstheme="minorHAnsi"/>
          <w:b/>
        </w:rPr>
        <w:t>OBSERVERA</w:t>
      </w:r>
      <w:r w:rsidRPr="003C341C">
        <w:rPr>
          <w:rFonts w:cstheme="minorHAnsi"/>
          <w:bCs/>
        </w:rPr>
        <w:t xml:space="preserve"> att information om hur ni ska hantera kasseringen av BD-produkter gick ut under vecka 11. </w:t>
      </w:r>
    </w:p>
    <w:p w14:paraId="5CE29FB1" w14:textId="77777777" w:rsidR="00543EC5" w:rsidRPr="003C341C" w:rsidRDefault="000763E8" w:rsidP="00095EA4">
      <w:pPr>
        <w:rPr>
          <w:rFonts w:cstheme="minorHAnsi"/>
          <w:b/>
        </w:rPr>
      </w:pPr>
      <w:r w:rsidRPr="003C341C">
        <w:rPr>
          <w:rFonts w:cstheme="minorHAnsi"/>
          <w:b/>
        </w:rPr>
        <w:t xml:space="preserve">Utgående artikel – </w:t>
      </w:r>
      <w:r w:rsidRPr="0032331C">
        <w:rPr>
          <w:rFonts w:cstheme="minorHAnsi"/>
          <w:bCs/>
        </w:rPr>
        <w:t>Becton Dickinson AB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5"/>
        <w:gridCol w:w="3116"/>
        <w:gridCol w:w="2445"/>
        <w:gridCol w:w="993"/>
        <w:gridCol w:w="1134"/>
      </w:tblGrid>
      <w:tr w:rsidR="00543EC5" w:rsidRPr="003C341C" w14:paraId="5AA528E6" w14:textId="77777777" w:rsidTr="006B4F71">
        <w:tc>
          <w:tcPr>
            <w:tcW w:w="1415" w:type="dxa"/>
          </w:tcPr>
          <w:p w14:paraId="7D152ADB" w14:textId="77777777" w:rsidR="00543EC5" w:rsidRPr="003C341C" w:rsidRDefault="00543EC5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VFnr</w:t>
            </w:r>
          </w:p>
        </w:tc>
        <w:tc>
          <w:tcPr>
            <w:tcW w:w="3116" w:type="dxa"/>
          </w:tcPr>
          <w:p w14:paraId="301A006E" w14:textId="77777777" w:rsidR="00543EC5" w:rsidRPr="003C341C" w:rsidRDefault="00543EC5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Benämning</w:t>
            </w:r>
          </w:p>
        </w:tc>
        <w:tc>
          <w:tcPr>
            <w:tcW w:w="2445" w:type="dxa"/>
          </w:tcPr>
          <w:p w14:paraId="708F52F3" w14:textId="77777777" w:rsidR="00543EC5" w:rsidRPr="003C341C" w:rsidRDefault="00543EC5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Leverantör</w:t>
            </w:r>
          </w:p>
        </w:tc>
        <w:tc>
          <w:tcPr>
            <w:tcW w:w="993" w:type="dxa"/>
          </w:tcPr>
          <w:p w14:paraId="456E300F" w14:textId="77777777" w:rsidR="00543EC5" w:rsidRPr="003C341C" w:rsidRDefault="00543EC5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Pris</w:t>
            </w:r>
          </w:p>
        </w:tc>
        <w:tc>
          <w:tcPr>
            <w:tcW w:w="1134" w:type="dxa"/>
          </w:tcPr>
          <w:p w14:paraId="2F368BFD" w14:textId="77777777" w:rsidR="00543EC5" w:rsidRPr="003C341C" w:rsidRDefault="00543EC5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Via VF/DL</w:t>
            </w:r>
          </w:p>
        </w:tc>
      </w:tr>
      <w:tr w:rsidR="00543EC5" w:rsidRPr="003C341C" w14:paraId="0942019A" w14:textId="77777777" w:rsidTr="006B4F71">
        <w:tc>
          <w:tcPr>
            <w:tcW w:w="1415" w:type="dxa"/>
          </w:tcPr>
          <w:p w14:paraId="0D1EDE0B" w14:textId="77777777" w:rsidR="00543EC5" w:rsidRPr="003C341C" w:rsidRDefault="00543EC5" w:rsidP="006B4F71">
            <w:pPr>
              <w:rPr>
                <w:rFonts w:cstheme="minorHAnsi"/>
              </w:rPr>
            </w:pPr>
            <w:proofErr w:type="gramStart"/>
            <w:r w:rsidRPr="003C341C">
              <w:rPr>
                <w:rFonts w:cstheme="minorHAnsi"/>
              </w:rPr>
              <w:t>43213</w:t>
            </w:r>
            <w:proofErr w:type="gramEnd"/>
          </w:p>
        </w:tc>
        <w:tc>
          <w:tcPr>
            <w:tcW w:w="3116" w:type="dxa"/>
          </w:tcPr>
          <w:p w14:paraId="74390158" w14:textId="77777777" w:rsidR="00543EC5" w:rsidRPr="003C341C" w:rsidRDefault="00543EC5" w:rsidP="006B4F71">
            <w:pPr>
              <w:rPr>
                <w:rFonts w:cstheme="minorHAnsi"/>
                <w:bCs/>
                <w:color w:val="000000"/>
              </w:rPr>
            </w:pPr>
            <w:r w:rsidRPr="003C341C">
              <w:rPr>
                <w:rFonts w:cstheme="minorHAnsi"/>
                <w:bCs/>
              </w:rPr>
              <w:t>INF AGG VOLYMPUMP M LUFTN STD T IVAC 598/ALARIS GP</w:t>
            </w:r>
          </w:p>
        </w:tc>
        <w:tc>
          <w:tcPr>
            <w:tcW w:w="2445" w:type="dxa"/>
          </w:tcPr>
          <w:p w14:paraId="49F57365" w14:textId="77777777" w:rsidR="00543EC5" w:rsidRPr="003C341C" w:rsidRDefault="00543EC5" w:rsidP="006B4F71">
            <w:pPr>
              <w:rPr>
                <w:rFonts w:cstheme="minorHAnsi"/>
              </w:rPr>
            </w:pPr>
            <w:r w:rsidRPr="003C341C">
              <w:rPr>
                <w:rFonts w:cstheme="minorHAnsi"/>
              </w:rPr>
              <w:t>BECTON DICKINSON AB</w:t>
            </w:r>
          </w:p>
        </w:tc>
        <w:tc>
          <w:tcPr>
            <w:tcW w:w="993" w:type="dxa"/>
          </w:tcPr>
          <w:p w14:paraId="6858CF38" w14:textId="77777777" w:rsidR="00543EC5" w:rsidRPr="003C341C" w:rsidRDefault="00543EC5" w:rsidP="006B4F7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21275E8" w14:textId="77777777" w:rsidR="00543EC5" w:rsidRPr="003C341C" w:rsidRDefault="00543EC5" w:rsidP="006B4F71">
            <w:pPr>
              <w:rPr>
                <w:rFonts w:cstheme="minorHAnsi"/>
              </w:rPr>
            </w:pPr>
          </w:p>
        </w:tc>
      </w:tr>
    </w:tbl>
    <w:p w14:paraId="44442CE3" w14:textId="77777777" w:rsidR="000763E8" w:rsidRPr="003C341C" w:rsidRDefault="000763E8" w:rsidP="00095EA4">
      <w:pPr>
        <w:rPr>
          <w:rFonts w:cstheme="minorHAnsi"/>
          <w:bCs/>
        </w:rPr>
      </w:pPr>
    </w:p>
    <w:p w14:paraId="067AE64C" w14:textId="77777777" w:rsidR="000763E8" w:rsidRPr="003C341C" w:rsidRDefault="000763E8" w:rsidP="000763E8">
      <w:pPr>
        <w:pStyle w:val="Liststycke"/>
        <w:numPr>
          <w:ilvl w:val="0"/>
          <w:numId w:val="3"/>
        </w:numPr>
        <w:rPr>
          <w:rFonts w:cstheme="minorHAnsi"/>
          <w:bCs/>
        </w:rPr>
      </w:pPr>
      <w:proofErr w:type="gramStart"/>
      <w:r w:rsidRPr="003C341C">
        <w:rPr>
          <w:rFonts w:cstheme="minorHAnsi"/>
          <w:bCs/>
        </w:rPr>
        <w:lastRenderedPageBreak/>
        <w:t>43213</w:t>
      </w:r>
      <w:proofErr w:type="gramEnd"/>
      <w:r w:rsidRPr="003C341C">
        <w:rPr>
          <w:rFonts w:cstheme="minorHAnsi"/>
          <w:bCs/>
        </w:rPr>
        <w:t xml:space="preserve"> kan ersättas av 40716 på alla </w:t>
      </w:r>
      <w:r w:rsidR="00157615" w:rsidRPr="003C341C">
        <w:rPr>
          <w:rFonts w:cstheme="minorHAnsi"/>
          <w:bCs/>
        </w:rPr>
        <w:t xml:space="preserve">berörda </w:t>
      </w:r>
      <w:r w:rsidRPr="003C341C">
        <w:rPr>
          <w:rFonts w:cstheme="minorHAnsi"/>
          <w:bCs/>
        </w:rPr>
        <w:t xml:space="preserve">BD pumpar, </w:t>
      </w:r>
      <w:r w:rsidRPr="003C341C">
        <w:rPr>
          <w:rFonts w:cstheme="minorHAnsi"/>
          <w:bCs/>
          <w:u w:val="single"/>
        </w:rPr>
        <w:t>UTOM IVAC 598.</w:t>
      </w:r>
      <w:r w:rsidRPr="003C341C">
        <w:rPr>
          <w:rFonts w:cstheme="minorHAnsi"/>
          <w:bCs/>
        </w:rPr>
        <w:t xml:space="preserve"> </w:t>
      </w:r>
    </w:p>
    <w:p w14:paraId="33E19F51" w14:textId="77777777" w:rsidR="000763E8" w:rsidRPr="003C341C" w:rsidRDefault="000763E8" w:rsidP="000763E8">
      <w:pPr>
        <w:pStyle w:val="Liststycke"/>
        <w:numPr>
          <w:ilvl w:val="0"/>
          <w:numId w:val="3"/>
        </w:numPr>
        <w:rPr>
          <w:rFonts w:cstheme="minorHAnsi"/>
          <w:bCs/>
        </w:rPr>
      </w:pPr>
      <w:r w:rsidRPr="003C341C">
        <w:rPr>
          <w:rFonts w:cstheme="minorHAnsi"/>
          <w:bCs/>
        </w:rPr>
        <w:t>Meddelande om detta gick ut hösten 2019</w:t>
      </w:r>
      <w:r w:rsidR="00157615" w:rsidRPr="003C341C">
        <w:rPr>
          <w:rFonts w:cstheme="minorHAnsi"/>
          <w:bCs/>
        </w:rPr>
        <w:t>.</w:t>
      </w:r>
    </w:p>
    <w:p w14:paraId="71A9B89F" w14:textId="77777777" w:rsidR="000763E8" w:rsidRPr="003C341C" w:rsidRDefault="000763E8" w:rsidP="00095EA4">
      <w:pPr>
        <w:pStyle w:val="Liststycke"/>
        <w:numPr>
          <w:ilvl w:val="0"/>
          <w:numId w:val="3"/>
        </w:numPr>
        <w:rPr>
          <w:rFonts w:cstheme="minorHAnsi"/>
          <w:bCs/>
        </w:rPr>
      </w:pPr>
      <w:r w:rsidRPr="003C341C">
        <w:rPr>
          <w:rFonts w:cstheme="minorHAnsi"/>
          <w:bCs/>
        </w:rPr>
        <w:t xml:space="preserve">Samtliga IVAC 598 bör bytas ut. Har du en IVAC 598 – kontakta upphandlingsenheten på din Region. </w:t>
      </w:r>
    </w:p>
    <w:p w14:paraId="3DBC856B" w14:textId="77777777" w:rsidR="000763E8" w:rsidRPr="003C341C" w:rsidRDefault="00C74E9A" w:rsidP="00095EA4">
      <w:pPr>
        <w:rPr>
          <w:rFonts w:cstheme="minorHAnsi"/>
          <w:b/>
        </w:rPr>
      </w:pPr>
      <w:r w:rsidRPr="003C341C">
        <w:rPr>
          <w:rFonts w:cstheme="minorHAnsi"/>
          <w:b/>
        </w:rPr>
        <w:t xml:space="preserve">Ny artikel – </w:t>
      </w:r>
      <w:r w:rsidRPr="0032331C">
        <w:rPr>
          <w:rFonts w:cstheme="minorHAnsi"/>
          <w:bCs/>
        </w:rPr>
        <w:t>B Braun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5"/>
        <w:gridCol w:w="3116"/>
        <w:gridCol w:w="2445"/>
        <w:gridCol w:w="993"/>
        <w:gridCol w:w="1134"/>
      </w:tblGrid>
      <w:tr w:rsidR="00C74E9A" w:rsidRPr="003C341C" w14:paraId="02A67FD1" w14:textId="77777777" w:rsidTr="006B4F71">
        <w:tc>
          <w:tcPr>
            <w:tcW w:w="1415" w:type="dxa"/>
          </w:tcPr>
          <w:p w14:paraId="04572840" w14:textId="77777777" w:rsidR="00C74E9A" w:rsidRPr="003C341C" w:rsidRDefault="00C74E9A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VFnr</w:t>
            </w:r>
          </w:p>
        </w:tc>
        <w:tc>
          <w:tcPr>
            <w:tcW w:w="3116" w:type="dxa"/>
          </w:tcPr>
          <w:p w14:paraId="1EAFD294" w14:textId="77777777" w:rsidR="00C74E9A" w:rsidRPr="003C341C" w:rsidRDefault="00C74E9A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Benämning</w:t>
            </w:r>
          </w:p>
        </w:tc>
        <w:tc>
          <w:tcPr>
            <w:tcW w:w="2445" w:type="dxa"/>
          </w:tcPr>
          <w:p w14:paraId="5A2E3B80" w14:textId="77777777" w:rsidR="00C74E9A" w:rsidRPr="003C341C" w:rsidRDefault="00C74E9A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Leverantör</w:t>
            </w:r>
          </w:p>
        </w:tc>
        <w:tc>
          <w:tcPr>
            <w:tcW w:w="993" w:type="dxa"/>
          </w:tcPr>
          <w:p w14:paraId="3AAD7F22" w14:textId="77777777" w:rsidR="00C74E9A" w:rsidRPr="003C341C" w:rsidRDefault="00C74E9A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Pris</w:t>
            </w:r>
          </w:p>
        </w:tc>
        <w:tc>
          <w:tcPr>
            <w:tcW w:w="1134" w:type="dxa"/>
          </w:tcPr>
          <w:p w14:paraId="2CF308D4" w14:textId="77777777" w:rsidR="00C74E9A" w:rsidRPr="003C341C" w:rsidRDefault="00C74E9A" w:rsidP="006B4F71">
            <w:pPr>
              <w:rPr>
                <w:rFonts w:cstheme="minorHAnsi"/>
                <w:b/>
              </w:rPr>
            </w:pPr>
            <w:r w:rsidRPr="003C341C">
              <w:rPr>
                <w:rFonts w:cstheme="minorHAnsi"/>
                <w:b/>
              </w:rPr>
              <w:t>Via VF/DL</w:t>
            </w:r>
          </w:p>
        </w:tc>
      </w:tr>
      <w:tr w:rsidR="00C74E9A" w:rsidRPr="003C341C" w14:paraId="1254C35E" w14:textId="77777777" w:rsidTr="006B4F71">
        <w:tc>
          <w:tcPr>
            <w:tcW w:w="1415" w:type="dxa"/>
          </w:tcPr>
          <w:p w14:paraId="48821D63" w14:textId="77777777" w:rsidR="00C74E9A" w:rsidRPr="003C341C" w:rsidRDefault="00C74E9A" w:rsidP="006B4F71">
            <w:pPr>
              <w:rPr>
                <w:rFonts w:cstheme="minorHAnsi"/>
              </w:rPr>
            </w:pPr>
            <w:proofErr w:type="gramStart"/>
            <w:r w:rsidRPr="003C341C">
              <w:rPr>
                <w:rFonts w:cstheme="minorHAnsi"/>
              </w:rPr>
              <w:t>86366</w:t>
            </w:r>
            <w:proofErr w:type="gramEnd"/>
          </w:p>
        </w:tc>
        <w:tc>
          <w:tcPr>
            <w:tcW w:w="3116" w:type="dxa"/>
          </w:tcPr>
          <w:p w14:paraId="42AE3C1A" w14:textId="77777777" w:rsidR="00C74E9A" w:rsidRPr="003C341C" w:rsidRDefault="00C74E9A" w:rsidP="006B4F71">
            <w:pPr>
              <w:rPr>
                <w:rFonts w:cstheme="minorHAnsi"/>
                <w:color w:val="000000"/>
                <w:lang w:val="en-US"/>
              </w:rPr>
            </w:pPr>
            <w:r w:rsidRPr="003C341C">
              <w:rPr>
                <w:rFonts w:cstheme="minorHAnsi"/>
                <w:color w:val="000000"/>
                <w:lang w:val="en-US"/>
              </w:rPr>
              <w:t>INF AGG VOLYMPUMP 250CM STD, INFUSOMAT SPACE</w:t>
            </w:r>
          </w:p>
        </w:tc>
        <w:tc>
          <w:tcPr>
            <w:tcW w:w="2445" w:type="dxa"/>
          </w:tcPr>
          <w:p w14:paraId="314499D2" w14:textId="77777777" w:rsidR="00C74E9A" w:rsidRPr="003C341C" w:rsidRDefault="00C74E9A" w:rsidP="006B4F71">
            <w:pPr>
              <w:rPr>
                <w:rFonts w:cstheme="minorHAnsi"/>
              </w:rPr>
            </w:pPr>
            <w:r w:rsidRPr="003C341C">
              <w:rPr>
                <w:rFonts w:cstheme="minorHAnsi"/>
              </w:rPr>
              <w:t>B BRAUN MEDICAL AB</w:t>
            </w:r>
          </w:p>
        </w:tc>
        <w:tc>
          <w:tcPr>
            <w:tcW w:w="993" w:type="dxa"/>
          </w:tcPr>
          <w:p w14:paraId="2FCDE81A" w14:textId="77777777" w:rsidR="00C74E9A" w:rsidRPr="003C341C" w:rsidRDefault="00C74E9A" w:rsidP="006B4F71">
            <w:pPr>
              <w:rPr>
                <w:rFonts w:cstheme="minorHAnsi"/>
              </w:rPr>
            </w:pPr>
            <w:r w:rsidRPr="003C341C">
              <w:rPr>
                <w:rFonts w:cstheme="minorHAnsi"/>
              </w:rPr>
              <w:t>18,3 KR/ST</w:t>
            </w:r>
          </w:p>
        </w:tc>
        <w:tc>
          <w:tcPr>
            <w:tcW w:w="1134" w:type="dxa"/>
          </w:tcPr>
          <w:p w14:paraId="094E0CFC" w14:textId="77777777" w:rsidR="00C74E9A" w:rsidRPr="003C341C" w:rsidRDefault="00C74E9A" w:rsidP="006B4F71">
            <w:pPr>
              <w:rPr>
                <w:rFonts w:cstheme="minorHAnsi"/>
              </w:rPr>
            </w:pPr>
            <w:r w:rsidRPr="003C341C">
              <w:rPr>
                <w:rFonts w:cstheme="minorHAnsi"/>
              </w:rPr>
              <w:t>VF</w:t>
            </w:r>
          </w:p>
        </w:tc>
      </w:tr>
    </w:tbl>
    <w:p w14:paraId="58D799E1" w14:textId="77777777" w:rsidR="000763E8" w:rsidRPr="003C341C" w:rsidRDefault="000763E8" w:rsidP="00095EA4">
      <w:pPr>
        <w:rPr>
          <w:rFonts w:cstheme="minorHAnsi"/>
          <w:bCs/>
        </w:rPr>
      </w:pPr>
    </w:p>
    <w:p w14:paraId="633C617F" w14:textId="53933C63" w:rsidR="0032331C" w:rsidRDefault="0032331C" w:rsidP="0032331C">
      <w:pPr>
        <w:rPr>
          <w:rFonts w:eastAsiaTheme="minorEastAsia" w:cstheme="minorHAnsi"/>
          <w:noProof/>
          <w:lang w:eastAsia="sv-SE"/>
        </w:rPr>
      </w:pPr>
      <w:r w:rsidRPr="00CB00DC">
        <w:rPr>
          <w:rFonts w:cstheme="minorHAnsi"/>
        </w:rPr>
        <w:t xml:space="preserve">Vid frågor, ta gärna kontakt med kategoriledare Christina Gustafsson per e-post: </w:t>
      </w:r>
      <w:hyperlink r:id="rId13" w:history="1">
        <w:r w:rsidRPr="00CB00DC">
          <w:rPr>
            <w:rStyle w:val="Hyperlnk"/>
            <w:rFonts w:cstheme="minorHAnsi"/>
          </w:rPr>
          <w:t>christina.ingrid.gustafsson@regionuppsala.se</w:t>
        </w:r>
      </w:hyperlink>
      <w:r w:rsidRPr="00CB00DC">
        <w:rPr>
          <w:rFonts w:cstheme="minorHAnsi"/>
        </w:rPr>
        <w:t xml:space="preserve"> eller telefon: </w:t>
      </w:r>
      <w:r w:rsidRPr="00CB00DC">
        <w:rPr>
          <w:rFonts w:eastAsiaTheme="minorEastAsia" w:cstheme="minorHAnsi"/>
          <w:noProof/>
          <w:lang w:eastAsia="sv-SE"/>
        </w:rPr>
        <w:t>018-617 34 02</w:t>
      </w:r>
    </w:p>
    <w:p w14:paraId="5280902F" w14:textId="29283C55" w:rsidR="00A76E95" w:rsidRDefault="00A76E95" w:rsidP="0032331C">
      <w:pPr>
        <w:rPr>
          <w:rFonts w:eastAsiaTheme="minorEastAsia" w:cstheme="minorHAnsi"/>
          <w:noProof/>
          <w:lang w:eastAsia="sv-SE"/>
        </w:rPr>
      </w:pPr>
    </w:p>
    <w:p w14:paraId="24D371FA" w14:textId="77777777" w:rsidR="00A76E95" w:rsidRDefault="00A76E95" w:rsidP="00A76E95">
      <w:pPr>
        <w:rPr>
          <w:b/>
          <w:bCs/>
          <w:sz w:val="24"/>
          <w:szCs w:val="24"/>
        </w:rPr>
      </w:pPr>
    </w:p>
    <w:p w14:paraId="3B2F49AB" w14:textId="77777777" w:rsidR="00ED4807" w:rsidRDefault="00ED4807" w:rsidP="00ED4807">
      <w:pPr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>Operationsmaterial Allmänt VF2019-0004</w:t>
      </w:r>
      <w:r>
        <w:rPr>
          <w:rFonts w:ascii="Verdana" w:hAnsi="Verdana"/>
          <w:sz w:val="18"/>
          <w:szCs w:val="18"/>
        </w:rPr>
        <w:t xml:space="preserve"> </w:t>
      </w:r>
    </w:p>
    <w:p w14:paraId="2029FF90" w14:textId="3E1EB37F" w:rsidR="00ED4807" w:rsidRPr="00665C8C" w:rsidRDefault="00ED4807" w:rsidP="00ED4807">
      <w:pPr>
        <w:rPr>
          <w:rFonts w:cstheme="minorHAnsi"/>
          <w:bCs/>
        </w:rPr>
      </w:pPr>
      <w:r w:rsidRPr="00665C8C">
        <w:rPr>
          <w:rFonts w:cstheme="minorHAnsi"/>
          <w:bCs/>
        </w:rPr>
        <w:t>Det nya avtalet för Operationsmaterial Allmänt har blivit försena</w:t>
      </w:r>
      <w:r w:rsidR="00AC3AD5">
        <w:rPr>
          <w:rFonts w:cstheme="minorHAnsi"/>
          <w:bCs/>
        </w:rPr>
        <w:t>t</w:t>
      </w:r>
      <w:r w:rsidRPr="00665C8C">
        <w:rPr>
          <w:rFonts w:cstheme="minorHAnsi"/>
          <w:bCs/>
        </w:rPr>
        <w:t xml:space="preserve"> på grund av pandemin. En större del av det nya avtalet är färdigt och resterande kommer tilldelas snarast möjligt. Den del som inte hunnit blivit färdig</w:t>
      </w:r>
      <w:r w:rsidR="00AC3AD5">
        <w:rPr>
          <w:rFonts w:cstheme="minorHAnsi"/>
          <w:bCs/>
        </w:rPr>
        <w:t>t, där</w:t>
      </w:r>
      <w:r w:rsidRPr="00665C8C">
        <w:rPr>
          <w:rFonts w:cstheme="minorHAnsi"/>
          <w:bCs/>
        </w:rPr>
        <w:t xml:space="preserve"> ha</w:t>
      </w:r>
      <w:r w:rsidR="00AC3AD5">
        <w:rPr>
          <w:rFonts w:cstheme="minorHAnsi"/>
          <w:bCs/>
        </w:rPr>
        <w:t>r</w:t>
      </w:r>
      <w:r w:rsidRPr="00665C8C">
        <w:rPr>
          <w:rFonts w:cstheme="minorHAnsi"/>
          <w:bCs/>
        </w:rPr>
        <w:t xml:space="preserve"> vi förlängt det gamla avtalet (VF2016-0007).</w:t>
      </w:r>
    </w:p>
    <w:p w14:paraId="063DF402" w14:textId="315C4550" w:rsidR="00ED4807" w:rsidRPr="00665C8C" w:rsidRDefault="00ED4807" w:rsidP="00ED4807">
      <w:pPr>
        <w:rPr>
          <w:rFonts w:cstheme="minorHAnsi"/>
          <w:bCs/>
        </w:rPr>
      </w:pPr>
      <w:r w:rsidRPr="00665C8C">
        <w:rPr>
          <w:rFonts w:cstheme="minorHAnsi"/>
          <w:bCs/>
        </w:rPr>
        <w:t>På grund av pandemin har de blivit brist på corona-relaterade produkter och</w:t>
      </w:r>
      <w:r w:rsidR="000362D7">
        <w:rPr>
          <w:rFonts w:cstheme="minorHAnsi"/>
          <w:bCs/>
        </w:rPr>
        <w:t xml:space="preserve"> vi</w:t>
      </w:r>
      <w:r w:rsidRPr="00665C8C">
        <w:rPr>
          <w:rFonts w:cstheme="minorHAnsi"/>
          <w:bCs/>
        </w:rPr>
        <w:t xml:space="preserve"> jobbar ständigt med att hitta lösningar. </w:t>
      </w:r>
    </w:p>
    <w:p w14:paraId="6FA735C0" w14:textId="3BDBDE9C" w:rsidR="00ED4807" w:rsidRDefault="00ED4807" w:rsidP="00ED4807">
      <w:pPr>
        <w:rPr>
          <w:rFonts w:cstheme="minorHAnsi"/>
        </w:rPr>
      </w:pPr>
      <w:r w:rsidRPr="00665C8C">
        <w:rPr>
          <w:rFonts w:cstheme="minorHAnsi"/>
        </w:rPr>
        <w:t>Avtalet kommer uppdateras med en komplettering med produkt Rökutsugsfilter till Smokeevac kommer nu mera levereras från Instrumenta och inte Medtronic. Kommer ligga på Apotek</w:t>
      </w:r>
      <w:r w:rsidR="000362D7">
        <w:rPr>
          <w:rFonts w:cstheme="minorHAnsi"/>
        </w:rPr>
        <w:t>s</w:t>
      </w:r>
      <w:r w:rsidRPr="00665C8C">
        <w:rPr>
          <w:rFonts w:cstheme="minorHAnsi"/>
        </w:rPr>
        <w:t xml:space="preserve">tjänst som idag. </w:t>
      </w:r>
      <w:r>
        <w:rPr>
          <w:rFonts w:cstheme="minorHAnsi"/>
        </w:rPr>
        <w:t xml:space="preserve">Den </w:t>
      </w:r>
      <w:r w:rsidRPr="00665C8C">
        <w:rPr>
          <w:rFonts w:cstheme="minorHAnsi"/>
        </w:rPr>
        <w:t xml:space="preserve">kommer </w:t>
      </w:r>
      <w:r>
        <w:rPr>
          <w:rFonts w:cstheme="minorHAnsi"/>
        </w:rPr>
        <w:t>att finnas att beställa från 9/4.</w:t>
      </w:r>
    </w:p>
    <w:p w14:paraId="7CC5F843" w14:textId="77777777" w:rsidR="00ED4807" w:rsidRPr="007E07DD" w:rsidRDefault="00ED4807" w:rsidP="00ED4807">
      <w:r>
        <w:t xml:space="preserve">Vid frågor, ta gärna kontakt med kategoriledare Tobias Kjellberg per e-post: </w:t>
      </w:r>
      <w:hyperlink r:id="rId14" w:history="1">
        <w:r w:rsidRPr="00C411F4">
          <w:rPr>
            <w:rStyle w:val="Hyperlnk"/>
          </w:rPr>
          <w:t>tobias.kjellberg@regionuppsala.se</w:t>
        </w:r>
      </w:hyperlink>
      <w:r>
        <w:br/>
        <w:t>eller telefon: 018 – 617 33 53</w:t>
      </w:r>
    </w:p>
    <w:p w14:paraId="11C6A927" w14:textId="6C7C17BA" w:rsidR="00ED4807" w:rsidRPr="00665C8C" w:rsidRDefault="00ED4807" w:rsidP="00ED4807">
      <w:pPr>
        <w:rPr>
          <w:rFonts w:cstheme="minorHAnsi"/>
        </w:rPr>
      </w:pPr>
      <w:r w:rsidRPr="00665C8C">
        <w:rPr>
          <w:rFonts w:cstheme="minorHAnsi"/>
        </w:rPr>
        <w:t xml:space="preserve"> </w:t>
      </w:r>
    </w:p>
    <w:p w14:paraId="0747CDC8" w14:textId="0EEF723C" w:rsidR="00A76E95" w:rsidRDefault="00A76E95" w:rsidP="00A76E95">
      <w:pPr>
        <w:rPr>
          <w:b/>
          <w:bCs/>
          <w:sz w:val="24"/>
          <w:szCs w:val="24"/>
        </w:rPr>
      </w:pPr>
      <w:r w:rsidRPr="00C01BCC">
        <w:rPr>
          <w:b/>
          <w:bCs/>
          <w:sz w:val="24"/>
          <w:szCs w:val="24"/>
        </w:rPr>
        <w:t>Operations- och undersökningshandskar VF2015-0077</w:t>
      </w:r>
    </w:p>
    <w:p w14:paraId="68AE183E" w14:textId="77777777" w:rsidR="00A76E95" w:rsidRDefault="00A76E95" w:rsidP="00A76E95">
      <w:pPr>
        <w:pStyle w:val="Liststycke"/>
        <w:numPr>
          <w:ilvl w:val="0"/>
          <w:numId w:val="4"/>
        </w:numPr>
      </w:pPr>
      <w:r>
        <w:t xml:space="preserve">Nordic Biolabs kemikalietåliga acceleratorfria handske </w:t>
      </w:r>
      <w:proofErr w:type="gramStart"/>
      <w:r>
        <w:t>54599-54603</w:t>
      </w:r>
      <w:proofErr w:type="gramEnd"/>
      <w:r>
        <w:t xml:space="preserve"> som restat ett bra tag kommer snart finnas tillgänglig igen, i all fall i begränsad mängd. De kommer i första hand levereras på befintliga beställningar. </w:t>
      </w:r>
    </w:p>
    <w:p w14:paraId="79E4F144" w14:textId="031CCAE6" w:rsidR="00A76E95" w:rsidRPr="00BA6D39" w:rsidRDefault="00A76E95" w:rsidP="00A76E95">
      <w:pPr>
        <w:pStyle w:val="Liststycke"/>
        <w:rPr>
          <w:rFonts w:ascii="Verdana" w:hAnsi="Verdana"/>
          <w:b/>
          <w:sz w:val="18"/>
          <w:szCs w:val="18"/>
        </w:rPr>
      </w:pPr>
      <w:r>
        <w:t xml:space="preserve">Vid frågor, ta gärna kontakt med kategoriledare Tommie Ullman per e-post: </w:t>
      </w:r>
      <w:hyperlink r:id="rId15" w:history="1">
        <w:r w:rsidRPr="00E42BB5">
          <w:rPr>
            <w:rStyle w:val="Hyperlnk"/>
          </w:rPr>
          <w:t>tommie.ullman@regionppsala.se</w:t>
        </w:r>
      </w:hyperlink>
      <w:r>
        <w:t xml:space="preserve"> eller telefon: 018 – 617 20 55</w:t>
      </w:r>
    </w:p>
    <w:p w14:paraId="079F59E1" w14:textId="77777777" w:rsidR="00A76E95" w:rsidRPr="00CB00DC" w:rsidRDefault="00A76E95" w:rsidP="0032331C">
      <w:pPr>
        <w:rPr>
          <w:rFonts w:cstheme="minorHAnsi"/>
          <w:b/>
        </w:rPr>
      </w:pPr>
    </w:p>
    <w:p w14:paraId="548BE271" w14:textId="77777777" w:rsidR="00A76E95" w:rsidRPr="00B307EB" w:rsidRDefault="00A76E95" w:rsidP="00A76E95">
      <w:pPr>
        <w:rPr>
          <w:b/>
          <w:bCs/>
          <w:sz w:val="24"/>
          <w:szCs w:val="24"/>
        </w:rPr>
      </w:pPr>
      <w:r w:rsidRPr="00B307EB">
        <w:rPr>
          <w:b/>
          <w:bCs/>
          <w:sz w:val="24"/>
          <w:szCs w:val="24"/>
        </w:rPr>
        <w:t>Sjukvårdsmaterial allmänt VF2016-0178</w:t>
      </w:r>
    </w:p>
    <w:p w14:paraId="157AE990" w14:textId="77777777" w:rsidR="00A76E95" w:rsidRDefault="00A76E95" w:rsidP="00A76E95">
      <w:pPr>
        <w:pStyle w:val="Liststycke"/>
        <w:numPr>
          <w:ilvl w:val="0"/>
          <w:numId w:val="5"/>
        </w:numPr>
      </w:pPr>
      <w:r>
        <w:t>Latexslang 50935 ersätts med silikonslangar då ordinarie produkt inte finns längre. Gradvis kommer även övriga storlekar ersättas.</w:t>
      </w:r>
    </w:p>
    <w:p w14:paraId="275EEAFE" w14:textId="77777777" w:rsidR="00A76E95" w:rsidRDefault="00A76E95" w:rsidP="00A76E95">
      <w:pPr>
        <w:pStyle w:val="Liststycke"/>
      </w:pPr>
    </w:p>
    <w:p w14:paraId="7F69D628" w14:textId="1072D73A" w:rsidR="00A76E95" w:rsidRPr="00BA6D39" w:rsidRDefault="00A76E95" w:rsidP="00A76E95">
      <w:pPr>
        <w:pStyle w:val="Liststycke"/>
        <w:rPr>
          <w:rFonts w:ascii="Verdana" w:hAnsi="Verdana"/>
          <w:b/>
          <w:sz w:val="18"/>
          <w:szCs w:val="18"/>
        </w:rPr>
      </w:pPr>
      <w:r>
        <w:t xml:space="preserve">Vid frågor, ta gärna kontakt med kategoriledare Tommie Ullman per e-post: </w:t>
      </w:r>
      <w:hyperlink r:id="rId16" w:history="1">
        <w:r w:rsidRPr="00E42BB5">
          <w:rPr>
            <w:rStyle w:val="Hyperlnk"/>
          </w:rPr>
          <w:t>tommie.ullman@regionppsala.se</w:t>
        </w:r>
      </w:hyperlink>
      <w:r>
        <w:t xml:space="preserve"> eller telefon: 018 – 617 20 55</w:t>
      </w:r>
    </w:p>
    <w:p w14:paraId="7F49FB9B" w14:textId="77777777" w:rsidR="00ED4807" w:rsidRDefault="00ED4807" w:rsidP="00ED4807">
      <w:pPr>
        <w:rPr>
          <w:rFonts w:cstheme="minorHAnsi"/>
          <w:b/>
          <w:bCs/>
          <w:sz w:val="24"/>
          <w:szCs w:val="24"/>
        </w:rPr>
      </w:pPr>
    </w:p>
    <w:p w14:paraId="3FC2C0FC" w14:textId="77777777" w:rsidR="00AC3AD5" w:rsidRDefault="00AC3AD5" w:rsidP="00ED4807">
      <w:pPr>
        <w:rPr>
          <w:rFonts w:cstheme="minorHAnsi"/>
          <w:b/>
          <w:bCs/>
          <w:sz w:val="24"/>
          <w:szCs w:val="24"/>
        </w:rPr>
      </w:pPr>
    </w:p>
    <w:p w14:paraId="16C8F866" w14:textId="77777777" w:rsidR="00AC3AD5" w:rsidRDefault="00AC3AD5" w:rsidP="00ED4807">
      <w:pPr>
        <w:rPr>
          <w:rFonts w:cstheme="minorHAnsi"/>
          <w:b/>
          <w:bCs/>
          <w:sz w:val="24"/>
          <w:szCs w:val="24"/>
        </w:rPr>
      </w:pPr>
    </w:p>
    <w:p w14:paraId="31D92A43" w14:textId="36EE252A" w:rsidR="00ED4807" w:rsidRDefault="00ED4807" w:rsidP="00ED4807">
      <w:r>
        <w:rPr>
          <w:rFonts w:cstheme="minorHAnsi"/>
          <w:b/>
          <w:bCs/>
          <w:sz w:val="24"/>
          <w:szCs w:val="24"/>
        </w:rPr>
        <w:t>Steriliseringsmaterial VF2016-0169</w:t>
      </w:r>
    </w:p>
    <w:p w14:paraId="73372667" w14:textId="720F17FD" w:rsidR="00ED4807" w:rsidRDefault="00ED4807" w:rsidP="00ED48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Avtalet för Steriliseringsmaterial har vi förlängt då utvärderingsprocessen behöver ytterligare tid för utvärdering. Nytt avtal kommer</w:t>
      </w:r>
      <w:r w:rsidR="00AC3AD5">
        <w:rPr>
          <w:bCs/>
          <w:sz w:val="24"/>
          <w:szCs w:val="24"/>
        </w:rPr>
        <w:t xml:space="preserve"> så fort den är klar.</w:t>
      </w:r>
    </w:p>
    <w:p w14:paraId="40682BD1" w14:textId="77777777" w:rsidR="00AC3AD5" w:rsidRPr="007E07DD" w:rsidRDefault="00AC3AD5" w:rsidP="00AC3AD5">
      <w:r>
        <w:t xml:space="preserve">Vid frågor, ta gärna kontakt med kategoriledare Tobias Kjellberg per e-post: </w:t>
      </w:r>
      <w:hyperlink r:id="rId17" w:history="1">
        <w:r w:rsidRPr="00C411F4">
          <w:rPr>
            <w:rStyle w:val="Hyperlnk"/>
          </w:rPr>
          <w:t>tobias.kjellberg@regionuppsala.se</w:t>
        </w:r>
      </w:hyperlink>
      <w:r>
        <w:br/>
        <w:t>eller telefon: 018 – 617 33 53</w:t>
      </w:r>
    </w:p>
    <w:p w14:paraId="53F6DC24" w14:textId="77777777" w:rsidR="00AC3AD5" w:rsidRDefault="00AC3AD5" w:rsidP="00ED4807">
      <w:pPr>
        <w:rPr>
          <w:bCs/>
          <w:sz w:val="24"/>
          <w:szCs w:val="24"/>
        </w:rPr>
      </w:pPr>
    </w:p>
    <w:p w14:paraId="25C923FF" w14:textId="69149A5E" w:rsidR="00ED4807" w:rsidRDefault="00ED4807" w:rsidP="00ED480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Suturer och Staplingsprodukter VF2020-00021</w:t>
      </w:r>
    </w:p>
    <w:p w14:paraId="3076BABD" w14:textId="77777777" w:rsidR="00ED4807" w:rsidRDefault="00ED4807" w:rsidP="00ED4807">
      <w:pPr>
        <w:rPr>
          <w:bCs/>
          <w:sz w:val="24"/>
          <w:szCs w:val="24"/>
        </w:rPr>
      </w:pPr>
      <w:r w:rsidRPr="007272B7">
        <w:rPr>
          <w:bCs/>
          <w:sz w:val="24"/>
          <w:szCs w:val="24"/>
        </w:rPr>
        <w:t xml:space="preserve">Det är dags att starta den nya upphandlingen av Suturer och Staplingsprodukter. </w:t>
      </w:r>
    </w:p>
    <w:p w14:paraId="55E6BAFA" w14:textId="77777777" w:rsidR="00ED4807" w:rsidRDefault="00ED4807" w:rsidP="00ED48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Uppstartsmöte har genomförts 30/3 och arbetet med krav och produkter ska påbörjas.</w:t>
      </w:r>
    </w:p>
    <w:p w14:paraId="0F9FEC41" w14:textId="77777777" w:rsidR="00ED4807" w:rsidRPr="007E07DD" w:rsidRDefault="00ED4807" w:rsidP="00ED48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Avtalet innehåller:</w:t>
      </w:r>
    </w:p>
    <w:p w14:paraId="05372E84" w14:textId="77777777" w:rsidR="00ED4807" w:rsidRDefault="00ED4807" w:rsidP="00ED4807">
      <w:pPr>
        <w:pStyle w:val="Liststycke"/>
        <w:numPr>
          <w:ilvl w:val="0"/>
          <w:numId w:val="6"/>
        </w:numPr>
        <w:spacing w:after="0" w:line="240" w:lineRule="auto"/>
      </w:pPr>
      <w:bookmarkStart w:id="0" w:name="_Hlk66109061"/>
      <w:r>
        <w:t>1 Suturer och ligaturer med tillbehör (Suturer)</w:t>
      </w:r>
    </w:p>
    <w:p w14:paraId="31003A92" w14:textId="77777777" w:rsidR="00ED4807" w:rsidRDefault="00ED4807" w:rsidP="00ED4807">
      <w:pPr>
        <w:pStyle w:val="Liststycke"/>
        <w:numPr>
          <w:ilvl w:val="0"/>
          <w:numId w:val="6"/>
        </w:numPr>
        <w:spacing w:after="0" w:line="240" w:lineRule="auto"/>
      </w:pPr>
      <w:r>
        <w:t>2 Inkontinensband och Cervixband (Inko.band)</w:t>
      </w:r>
    </w:p>
    <w:p w14:paraId="70D3CADA" w14:textId="77777777" w:rsidR="00ED4807" w:rsidRDefault="00ED4807" w:rsidP="00ED4807">
      <w:pPr>
        <w:pStyle w:val="Liststycke"/>
        <w:numPr>
          <w:ilvl w:val="0"/>
          <w:numId w:val="6"/>
        </w:numPr>
        <w:spacing w:after="0" w:line="240" w:lineRule="auto"/>
      </w:pPr>
      <w:r>
        <w:t>3 Nät, pluggar och biologiska implantat (Nät)</w:t>
      </w:r>
    </w:p>
    <w:p w14:paraId="081A08E8" w14:textId="77777777" w:rsidR="00ED4807" w:rsidRDefault="00ED4807" w:rsidP="00ED4807">
      <w:pPr>
        <w:pStyle w:val="Liststycke"/>
        <w:numPr>
          <w:ilvl w:val="0"/>
          <w:numId w:val="6"/>
        </w:numPr>
        <w:spacing w:after="0" w:line="240" w:lineRule="auto"/>
      </w:pPr>
      <w:r>
        <w:t>4 Staplers, ligeringstänger och clips, troakarer LGBP kit (Staplers)</w:t>
      </w:r>
    </w:p>
    <w:p w14:paraId="69D45B8F" w14:textId="77777777" w:rsidR="00ED4807" w:rsidRPr="007E07DD" w:rsidRDefault="00ED4807" w:rsidP="00ED4807">
      <w:pPr>
        <w:pStyle w:val="Liststycke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t>5 Ultraljudsinstrument</w:t>
      </w:r>
      <w:bookmarkEnd w:id="0"/>
      <w:r>
        <w:br/>
      </w:r>
    </w:p>
    <w:p w14:paraId="12C96E65" w14:textId="3B168BD2" w:rsidR="00ED4807" w:rsidRDefault="00ED4807" w:rsidP="00ED48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Om fler har intresse </w:t>
      </w:r>
      <w:r w:rsidR="00AC3AD5">
        <w:rPr>
          <w:bCs/>
          <w:sz w:val="24"/>
          <w:szCs w:val="24"/>
        </w:rPr>
        <w:t xml:space="preserve">av </w:t>
      </w:r>
      <w:r>
        <w:rPr>
          <w:bCs/>
          <w:sz w:val="24"/>
          <w:szCs w:val="24"/>
        </w:rPr>
        <w:t>att delta i expertgruppen för den ny</w:t>
      </w:r>
      <w:r w:rsidR="00AC3AD5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upphandlingen mejla gärna ert intresse till mig. </w:t>
      </w:r>
      <w:r w:rsidRPr="007272B7">
        <w:rPr>
          <w:bCs/>
          <w:sz w:val="24"/>
          <w:szCs w:val="24"/>
        </w:rPr>
        <w:t>Tacksam för svar snarast. </w:t>
      </w:r>
    </w:p>
    <w:p w14:paraId="549CCC51" w14:textId="77777777" w:rsidR="00ED4807" w:rsidRPr="007E07DD" w:rsidRDefault="00ED4807" w:rsidP="00ED4807">
      <w:bookmarkStart w:id="1" w:name="_Hlk68178518"/>
      <w:r>
        <w:t xml:space="preserve">Vid frågor, ta gärna kontakt med kategoriledare Tobias Kjellberg per e-post: </w:t>
      </w:r>
      <w:hyperlink r:id="rId18" w:history="1">
        <w:r w:rsidRPr="00C411F4">
          <w:rPr>
            <w:rStyle w:val="Hyperlnk"/>
          </w:rPr>
          <w:t>tobias.kjellberg@regionuppsala.se</w:t>
        </w:r>
      </w:hyperlink>
      <w:r>
        <w:br/>
        <w:t>eller telefon: 018 – 617 33 53</w:t>
      </w:r>
      <w:bookmarkEnd w:id="1"/>
    </w:p>
    <w:p w14:paraId="42EC2C7A" w14:textId="15BB9644" w:rsidR="00A55E58" w:rsidRPr="003C341C" w:rsidRDefault="00A55E58" w:rsidP="002360FA">
      <w:pPr>
        <w:rPr>
          <w:rFonts w:cstheme="minorHAnsi"/>
          <w:b/>
        </w:rPr>
      </w:pPr>
    </w:p>
    <w:sectPr w:rsidR="00A55E58" w:rsidRPr="003C341C" w:rsidSect="009C7B6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699C" w14:textId="77777777" w:rsidR="00215C13" w:rsidRDefault="00215C13" w:rsidP="00CD6406">
      <w:pPr>
        <w:spacing w:after="0" w:line="240" w:lineRule="auto"/>
      </w:pPr>
      <w:r>
        <w:separator/>
      </w:r>
    </w:p>
  </w:endnote>
  <w:endnote w:type="continuationSeparator" w:id="0">
    <w:p w14:paraId="0D17B6EE" w14:textId="77777777" w:rsidR="00215C13" w:rsidRDefault="00215C13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5F23" w14:textId="77777777" w:rsidR="00CD6406" w:rsidRDefault="000F63D3">
    <w:pPr>
      <w:pStyle w:val="Sidfot"/>
    </w:pPr>
    <w:r>
      <w:tab/>
    </w:r>
    <w:r w:rsidR="00CD6406">
      <w:tab/>
      <w:t xml:space="preserve">  </w:t>
    </w:r>
  </w:p>
  <w:p w14:paraId="67D38945" w14:textId="77777777"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2998" w14:textId="77777777"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5526" w14:textId="77777777" w:rsidR="00215C13" w:rsidRDefault="00215C13" w:rsidP="00CD6406">
      <w:pPr>
        <w:spacing w:after="0" w:line="240" w:lineRule="auto"/>
      </w:pPr>
      <w:r>
        <w:separator/>
      </w:r>
    </w:p>
  </w:footnote>
  <w:footnote w:type="continuationSeparator" w:id="0">
    <w:p w14:paraId="3B9F0084" w14:textId="77777777" w:rsidR="00215C13" w:rsidRDefault="00215C13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272E" w14:textId="77777777" w:rsidR="00CD6406" w:rsidRDefault="00CD6406">
    <w:pPr>
      <w:pStyle w:val="Sidhuvud"/>
    </w:pPr>
  </w:p>
  <w:p w14:paraId="2E3EF790" w14:textId="77777777"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980B" w14:textId="77777777"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255BF0D2" wp14:editId="5332620F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C36"/>
    <w:multiLevelType w:val="hybridMultilevel"/>
    <w:tmpl w:val="CF08E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79EF"/>
    <w:multiLevelType w:val="hybridMultilevel"/>
    <w:tmpl w:val="EC587E4E"/>
    <w:lvl w:ilvl="0" w:tplc="0A967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70D6"/>
    <w:multiLevelType w:val="hybridMultilevel"/>
    <w:tmpl w:val="3948E37E"/>
    <w:lvl w:ilvl="0" w:tplc="4F6E9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0F2B"/>
    <w:multiLevelType w:val="hybridMultilevel"/>
    <w:tmpl w:val="C156B3AC"/>
    <w:lvl w:ilvl="0" w:tplc="B43E3B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729F3"/>
    <w:multiLevelType w:val="hybridMultilevel"/>
    <w:tmpl w:val="7FD22D74"/>
    <w:lvl w:ilvl="0" w:tplc="521A38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362D7"/>
    <w:rsid w:val="000763E8"/>
    <w:rsid w:val="00095EA4"/>
    <w:rsid w:val="0009618D"/>
    <w:rsid w:val="00096C83"/>
    <w:rsid w:val="000C0635"/>
    <w:rsid w:val="000E4D37"/>
    <w:rsid w:val="000F63D3"/>
    <w:rsid w:val="00102777"/>
    <w:rsid w:val="0011518A"/>
    <w:rsid w:val="00142428"/>
    <w:rsid w:val="00145B75"/>
    <w:rsid w:val="00157615"/>
    <w:rsid w:val="0018668B"/>
    <w:rsid w:val="001A227D"/>
    <w:rsid w:val="001E4F15"/>
    <w:rsid w:val="001F347E"/>
    <w:rsid w:val="00215C13"/>
    <w:rsid w:val="00222ABA"/>
    <w:rsid w:val="002360FA"/>
    <w:rsid w:val="00262621"/>
    <w:rsid w:val="0029199C"/>
    <w:rsid w:val="00293582"/>
    <w:rsid w:val="002A7684"/>
    <w:rsid w:val="002B341A"/>
    <w:rsid w:val="002C13CE"/>
    <w:rsid w:val="002E0E5C"/>
    <w:rsid w:val="0032331C"/>
    <w:rsid w:val="00326082"/>
    <w:rsid w:val="003270A2"/>
    <w:rsid w:val="00347384"/>
    <w:rsid w:val="00371794"/>
    <w:rsid w:val="0037726A"/>
    <w:rsid w:val="003C341C"/>
    <w:rsid w:val="003C778E"/>
    <w:rsid w:val="003D20AB"/>
    <w:rsid w:val="003F5F03"/>
    <w:rsid w:val="00410325"/>
    <w:rsid w:val="00433158"/>
    <w:rsid w:val="0047130F"/>
    <w:rsid w:val="0047256B"/>
    <w:rsid w:val="00475916"/>
    <w:rsid w:val="0048051E"/>
    <w:rsid w:val="00497EC2"/>
    <w:rsid w:val="004D1F00"/>
    <w:rsid w:val="00510F85"/>
    <w:rsid w:val="005273FD"/>
    <w:rsid w:val="00534547"/>
    <w:rsid w:val="00543EC5"/>
    <w:rsid w:val="00545B7B"/>
    <w:rsid w:val="005530A0"/>
    <w:rsid w:val="00566629"/>
    <w:rsid w:val="00590EE8"/>
    <w:rsid w:val="005A3BC5"/>
    <w:rsid w:val="005C63A5"/>
    <w:rsid w:val="005D60F8"/>
    <w:rsid w:val="006014E8"/>
    <w:rsid w:val="00606161"/>
    <w:rsid w:val="00610376"/>
    <w:rsid w:val="006346AF"/>
    <w:rsid w:val="006B2E00"/>
    <w:rsid w:val="00730BE6"/>
    <w:rsid w:val="00765308"/>
    <w:rsid w:val="00775D5D"/>
    <w:rsid w:val="00781A4B"/>
    <w:rsid w:val="007A0401"/>
    <w:rsid w:val="007A0D39"/>
    <w:rsid w:val="008215B2"/>
    <w:rsid w:val="00835CA6"/>
    <w:rsid w:val="00897B5D"/>
    <w:rsid w:val="008D08B1"/>
    <w:rsid w:val="0094027E"/>
    <w:rsid w:val="009B72FA"/>
    <w:rsid w:val="009C7B68"/>
    <w:rsid w:val="00A007D9"/>
    <w:rsid w:val="00A55E58"/>
    <w:rsid w:val="00A76E95"/>
    <w:rsid w:val="00AB24C2"/>
    <w:rsid w:val="00AC3AD5"/>
    <w:rsid w:val="00AF0D36"/>
    <w:rsid w:val="00AF360B"/>
    <w:rsid w:val="00B22D14"/>
    <w:rsid w:val="00B23AA7"/>
    <w:rsid w:val="00C47F56"/>
    <w:rsid w:val="00C60F5D"/>
    <w:rsid w:val="00C74E9A"/>
    <w:rsid w:val="00CA7231"/>
    <w:rsid w:val="00CD4138"/>
    <w:rsid w:val="00CD4C6B"/>
    <w:rsid w:val="00CD6406"/>
    <w:rsid w:val="00D10E3A"/>
    <w:rsid w:val="00D25C2B"/>
    <w:rsid w:val="00D80F65"/>
    <w:rsid w:val="00E1575C"/>
    <w:rsid w:val="00E37BDF"/>
    <w:rsid w:val="00E50A07"/>
    <w:rsid w:val="00E847A6"/>
    <w:rsid w:val="00EA4DFE"/>
    <w:rsid w:val="00EB069A"/>
    <w:rsid w:val="00EB7782"/>
    <w:rsid w:val="00EC7BF8"/>
    <w:rsid w:val="00ED4807"/>
    <w:rsid w:val="00EF176B"/>
    <w:rsid w:val="00EF6BD5"/>
    <w:rsid w:val="00EF7236"/>
    <w:rsid w:val="00F27062"/>
    <w:rsid w:val="00F903AE"/>
    <w:rsid w:val="00F91B02"/>
    <w:rsid w:val="00F94B3F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C94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table" w:styleId="Tabellrutnt">
    <w:name w:val="Table Grid"/>
    <w:basedOn w:val="Normaltabell"/>
    <w:uiPriority w:val="39"/>
    <w:rsid w:val="005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C3AD5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AC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handling%20varuf%C3%B6rs%C3%B6rjningen%20VAROR/LUL%20%3Cupphandling@varuforsorjningen.se%3E" TargetMode="External"/><Relationship Id="rId13" Type="http://schemas.openxmlformats.org/officeDocument/2006/relationships/hyperlink" Target="mailto:christina.ingrid.gustafsson@regionuppsala.se" TargetMode="External"/><Relationship Id="rId18" Type="http://schemas.openxmlformats.org/officeDocument/2006/relationships/hyperlink" Target="mailto:tobias.kjellberg@regionuppsala.s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sa.karin.berggren@varuforsorjningen.se" TargetMode="External"/><Relationship Id="rId17" Type="http://schemas.openxmlformats.org/officeDocument/2006/relationships/hyperlink" Target="mailto:tobias.kjellberg@regionuppsala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mie.ullman@regionppsala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mie.ullman@regionppsala.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ommie.ullman@regionppsala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sa.karin.berggren@varuforsorjningen.s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drik.johansson@regionuppsala.se" TargetMode="External"/><Relationship Id="rId14" Type="http://schemas.openxmlformats.org/officeDocument/2006/relationships/hyperlink" Target="mailto:tobias.kjellberg@regionuppsala.s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A013-2858-43F5-914B-2728247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1211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8</cp:revision>
  <cp:lastPrinted>2015-10-28T15:19:00Z</cp:lastPrinted>
  <dcterms:created xsi:type="dcterms:W3CDTF">2021-04-01T10:46:00Z</dcterms:created>
  <dcterms:modified xsi:type="dcterms:W3CDTF">2021-04-06T06:43:00Z</dcterms:modified>
</cp:coreProperties>
</file>