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0A2D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24FD9EE2" w14:textId="77777777" w:rsidR="001D18EF" w:rsidRDefault="001D18EF">
      <w:pPr>
        <w:rPr>
          <w:b/>
          <w:bCs/>
          <w:color w:val="0070C0"/>
          <w:sz w:val="52"/>
          <w:szCs w:val="52"/>
        </w:rPr>
      </w:pPr>
    </w:p>
    <w:p w14:paraId="7C685DD1" w14:textId="50141C2F" w:rsidR="007B754F" w:rsidRPr="007B754F" w:rsidRDefault="001D18EF" w:rsidP="00F5158C">
      <w:pPr>
        <w:jc w:val="center"/>
        <w:rPr>
          <w:b/>
          <w:bCs/>
          <w:sz w:val="52"/>
          <w:szCs w:val="52"/>
        </w:rPr>
      </w:pPr>
      <w:r w:rsidRPr="007B754F">
        <w:rPr>
          <w:b/>
          <w:bCs/>
          <w:sz w:val="48"/>
          <w:szCs w:val="48"/>
        </w:rPr>
        <w:t xml:space="preserve">Varuförsörjningens utställning av avtalade produkter inom kategorin </w:t>
      </w:r>
      <w:r w:rsidR="00990857">
        <w:rPr>
          <w:b/>
          <w:bCs/>
          <w:sz w:val="52"/>
          <w:szCs w:val="52"/>
        </w:rPr>
        <w:t>Regional anestesi och centrala infarter</w:t>
      </w:r>
      <w:r w:rsidR="007B754F" w:rsidRPr="007B754F">
        <w:rPr>
          <w:b/>
          <w:bCs/>
          <w:sz w:val="52"/>
          <w:szCs w:val="52"/>
        </w:rPr>
        <w:t xml:space="preserve"> </w:t>
      </w:r>
      <w:r w:rsidR="00857A07" w:rsidRPr="007B754F">
        <w:rPr>
          <w:b/>
          <w:bCs/>
          <w:sz w:val="52"/>
          <w:szCs w:val="52"/>
        </w:rPr>
        <w:t xml:space="preserve"> </w:t>
      </w:r>
    </w:p>
    <w:p w14:paraId="7DA5230A" w14:textId="77777777" w:rsidR="007B754F" w:rsidRPr="007B754F" w:rsidRDefault="007B754F" w:rsidP="00F5158C">
      <w:pPr>
        <w:jc w:val="center"/>
        <w:rPr>
          <w:b/>
          <w:bCs/>
          <w:sz w:val="52"/>
          <w:szCs w:val="52"/>
        </w:rPr>
      </w:pPr>
    </w:p>
    <w:p w14:paraId="78CE839F" w14:textId="026C03DE" w:rsidR="007B754F" w:rsidRPr="007B754F" w:rsidRDefault="00D21A85" w:rsidP="00F5158C">
      <w:pPr>
        <w:jc w:val="center"/>
        <w:rPr>
          <w:b/>
          <w:bCs/>
          <w:sz w:val="52"/>
          <w:szCs w:val="52"/>
        </w:rPr>
      </w:pPr>
      <w:proofErr w:type="spellStart"/>
      <w:r>
        <w:rPr>
          <w:b/>
          <w:bCs/>
          <w:sz w:val="52"/>
          <w:szCs w:val="52"/>
        </w:rPr>
        <w:t>Konf.rum</w:t>
      </w:r>
      <w:proofErr w:type="spellEnd"/>
      <w:r>
        <w:rPr>
          <w:b/>
          <w:bCs/>
          <w:sz w:val="52"/>
          <w:szCs w:val="52"/>
        </w:rPr>
        <w:t xml:space="preserve"> </w:t>
      </w:r>
      <w:r w:rsidR="00F30895">
        <w:rPr>
          <w:b/>
          <w:bCs/>
          <w:sz w:val="52"/>
          <w:szCs w:val="52"/>
        </w:rPr>
        <w:t>A4 ovanför</w:t>
      </w:r>
      <w:r>
        <w:rPr>
          <w:b/>
          <w:bCs/>
          <w:sz w:val="52"/>
          <w:szCs w:val="52"/>
        </w:rPr>
        <w:t xml:space="preserve"> matsalen </w:t>
      </w:r>
      <w:r w:rsidR="00F30895">
        <w:rPr>
          <w:b/>
          <w:bCs/>
          <w:sz w:val="52"/>
          <w:szCs w:val="52"/>
        </w:rPr>
        <w:t>Falu lasarett</w:t>
      </w:r>
      <w:r w:rsidR="007B754F" w:rsidRPr="007B754F">
        <w:rPr>
          <w:b/>
          <w:bCs/>
          <w:sz w:val="52"/>
          <w:szCs w:val="52"/>
        </w:rPr>
        <w:t xml:space="preserve"> </w:t>
      </w:r>
    </w:p>
    <w:p w14:paraId="3C0518E0" w14:textId="0C78D9E0" w:rsidR="00205AF2" w:rsidRPr="007B754F" w:rsidRDefault="00F30895" w:rsidP="00F5158C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6/2</w:t>
      </w:r>
      <w:r w:rsidR="00990857">
        <w:rPr>
          <w:b/>
          <w:bCs/>
          <w:sz w:val="52"/>
          <w:szCs w:val="52"/>
        </w:rPr>
        <w:t xml:space="preserve"> 2023</w:t>
      </w:r>
      <w:r w:rsidR="00F5158C" w:rsidRPr="007B754F">
        <w:rPr>
          <w:b/>
          <w:bCs/>
          <w:sz w:val="52"/>
          <w:szCs w:val="52"/>
        </w:rPr>
        <w:t xml:space="preserve"> kl. 10.00-15.00</w:t>
      </w:r>
      <w:r w:rsidR="001D18EF" w:rsidRPr="007B754F">
        <w:rPr>
          <w:b/>
          <w:bCs/>
          <w:sz w:val="52"/>
          <w:szCs w:val="52"/>
        </w:rPr>
        <w:t>.</w:t>
      </w:r>
    </w:p>
    <w:p w14:paraId="6B6966EC" w14:textId="77777777" w:rsidR="001D18EF" w:rsidRPr="007B754F" w:rsidRDefault="001D18EF">
      <w:pPr>
        <w:rPr>
          <w:sz w:val="40"/>
          <w:szCs w:val="40"/>
        </w:rPr>
      </w:pPr>
    </w:p>
    <w:p w14:paraId="42605FCD" w14:textId="2D8720DF" w:rsidR="001D18EF" w:rsidRPr="007B754F" w:rsidRDefault="001D18EF">
      <w:pPr>
        <w:rPr>
          <w:sz w:val="44"/>
          <w:szCs w:val="44"/>
        </w:rPr>
      </w:pPr>
      <w:r w:rsidRPr="007B754F">
        <w:rPr>
          <w:sz w:val="44"/>
          <w:szCs w:val="44"/>
        </w:rPr>
        <w:t xml:space="preserve">Kategorin innehåller bland annat: </w:t>
      </w:r>
    </w:p>
    <w:p w14:paraId="211FA2EB" w14:textId="0C8632C6" w:rsidR="001D18EF" w:rsidRPr="00990857" w:rsidRDefault="00990857" w:rsidP="001D18EF">
      <w:pPr>
        <w:pStyle w:val="Rubrik2"/>
        <w:spacing w:before="0" w:beforeAutospacing="0" w:after="0" w:afterAutospacing="0"/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</w:pPr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Epiduralset,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, LP/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spinalkanyler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plexuskanyler</w:t>
      </w:r>
      <w:proofErr w:type="spellEnd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 xml:space="preserve">, CVK-katetrar, artärkatetrar, injektionsportar och </w:t>
      </w:r>
      <w:proofErr w:type="spellStart"/>
      <w:r w:rsidRPr="00990857">
        <w:rPr>
          <w:rFonts w:asciiTheme="minorHAnsi" w:eastAsiaTheme="minorHAnsi" w:hAnsiTheme="minorHAnsi" w:cstheme="minorBidi"/>
          <w:b w:val="0"/>
          <w:bCs w:val="0"/>
          <w:sz w:val="44"/>
          <w:szCs w:val="44"/>
          <w:lang w:eastAsia="en-US"/>
        </w:rPr>
        <w:t>tryckmätningsset</w:t>
      </w:r>
      <w:proofErr w:type="spellEnd"/>
    </w:p>
    <w:p w14:paraId="7E1AC2DC" w14:textId="408FD162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4CE2C933" w14:textId="77A5313F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3107AE75" w14:textId="252210A4" w:rsidR="001D18E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  <w:r>
        <w:rPr>
          <w:rFonts w:ascii="Source Sans Pro" w:hAnsi="Source Sans Pro"/>
          <w:sz w:val="44"/>
          <w:szCs w:val="44"/>
          <w:shd w:val="clear" w:color="auto" w:fill="FFFFFF"/>
        </w:rPr>
        <w:t>Utställningen är ö</w:t>
      </w:r>
      <w:r w:rsidR="001D18EF" w:rsidRPr="007B754F">
        <w:rPr>
          <w:rFonts w:ascii="Source Sans Pro" w:hAnsi="Source Sans Pro"/>
          <w:sz w:val="44"/>
          <w:szCs w:val="44"/>
          <w:shd w:val="clear" w:color="auto" w:fill="FFFFFF"/>
        </w:rPr>
        <w:t xml:space="preserve">ppet för alla. </w:t>
      </w:r>
    </w:p>
    <w:p w14:paraId="26E53361" w14:textId="77777777" w:rsidR="007B754F" w:rsidRPr="007B754F" w:rsidRDefault="007B754F">
      <w:pPr>
        <w:rPr>
          <w:rFonts w:ascii="Source Sans Pro" w:hAnsi="Source Sans Pro"/>
          <w:sz w:val="44"/>
          <w:szCs w:val="44"/>
          <w:shd w:val="clear" w:color="auto" w:fill="FFFFFF"/>
        </w:rPr>
      </w:pPr>
    </w:p>
    <w:p w14:paraId="6DD564E6" w14:textId="203078D1" w:rsidR="001D18EF" w:rsidRPr="007B754F" w:rsidRDefault="001D18EF">
      <w:pPr>
        <w:rPr>
          <w:rFonts w:ascii="Source Sans Pro" w:hAnsi="Source Sans Pro"/>
          <w:sz w:val="44"/>
          <w:szCs w:val="44"/>
          <w:shd w:val="clear" w:color="auto" w:fill="FFFFFF"/>
        </w:rPr>
      </w:pPr>
      <w:r w:rsidRPr="007B754F">
        <w:rPr>
          <w:rFonts w:ascii="Source Sans Pro" w:hAnsi="Source Sans Pro"/>
          <w:sz w:val="44"/>
          <w:szCs w:val="44"/>
          <w:shd w:val="clear" w:color="auto" w:fill="FFFFFF"/>
        </w:rPr>
        <w:t>Välkomna och passa på att träffa våra avtalade leverantörer.</w:t>
      </w:r>
    </w:p>
    <w:p w14:paraId="2C4350FA" w14:textId="2D864FA7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</w:p>
    <w:p w14:paraId="14AA826D" w14:textId="7E97A1E5" w:rsidR="001D18EF" w:rsidRPr="007B754F" w:rsidRDefault="001D18EF">
      <w:pPr>
        <w:rPr>
          <w:rFonts w:ascii="Source Sans Pro" w:hAnsi="Source Sans Pro"/>
          <w:sz w:val="40"/>
          <w:szCs w:val="40"/>
          <w:shd w:val="clear" w:color="auto" w:fill="FFFFFF"/>
        </w:rPr>
      </w:pPr>
      <w:r w:rsidRPr="007B754F">
        <w:rPr>
          <w:rFonts w:ascii="Source Sans Pro" w:hAnsi="Source Sans Pro"/>
          <w:sz w:val="40"/>
          <w:szCs w:val="40"/>
          <w:shd w:val="clear" w:color="auto" w:fill="FFFFFF"/>
        </w:rPr>
        <w:t>Varuförsörjningen</w:t>
      </w:r>
    </w:p>
    <w:p w14:paraId="1A2AC255" w14:textId="6F8ACDEF" w:rsidR="001D18EF" w:rsidRPr="007B754F" w:rsidRDefault="007B754F">
      <w:pPr>
        <w:rPr>
          <w:sz w:val="40"/>
          <w:szCs w:val="40"/>
        </w:rPr>
      </w:pPr>
      <w:r>
        <w:rPr>
          <w:rFonts w:ascii="Source Sans Pro" w:hAnsi="Source Sans Pro"/>
          <w:sz w:val="40"/>
          <w:szCs w:val="40"/>
          <w:shd w:val="clear" w:color="auto" w:fill="FFFFFF"/>
        </w:rPr>
        <w:t>Åsa</w:t>
      </w:r>
      <w:r w:rsidR="001D18EF" w:rsidRPr="007B754F">
        <w:rPr>
          <w:rFonts w:ascii="Source Sans Pro" w:hAnsi="Source Sans Pro"/>
          <w:sz w:val="40"/>
          <w:szCs w:val="40"/>
          <w:shd w:val="clear" w:color="auto" w:fill="FFFFFF"/>
        </w:rPr>
        <w:t xml:space="preserve"> och Birgitta</w:t>
      </w:r>
    </w:p>
    <w:sectPr w:rsidR="001D18EF" w:rsidRPr="007B754F" w:rsidSect="00857A07">
      <w:headerReference w:type="default" r:id="rId7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C867F" w14:textId="77777777" w:rsidR="001D18EF" w:rsidRDefault="001D18EF" w:rsidP="001D18EF">
      <w:pPr>
        <w:spacing w:after="0" w:line="240" w:lineRule="auto"/>
      </w:pPr>
      <w:r>
        <w:separator/>
      </w:r>
    </w:p>
  </w:endnote>
  <w:endnote w:type="continuationSeparator" w:id="0">
    <w:p w14:paraId="3E214187" w14:textId="77777777" w:rsidR="001D18EF" w:rsidRDefault="001D18EF" w:rsidP="001D1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EB709" w14:textId="77777777" w:rsidR="001D18EF" w:rsidRDefault="001D18EF" w:rsidP="001D18EF">
      <w:pPr>
        <w:spacing w:after="0" w:line="240" w:lineRule="auto"/>
      </w:pPr>
      <w:r>
        <w:separator/>
      </w:r>
    </w:p>
  </w:footnote>
  <w:footnote w:type="continuationSeparator" w:id="0">
    <w:p w14:paraId="1F4687CF" w14:textId="77777777" w:rsidR="001D18EF" w:rsidRDefault="001D18EF" w:rsidP="001D1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3ACC2" w14:textId="2D6D2704" w:rsidR="001D18EF" w:rsidRDefault="001D18EF">
    <w:pPr>
      <w:pStyle w:val="Sidhuvud"/>
    </w:pPr>
    <w:r>
      <w:rPr>
        <w:noProof/>
      </w:rPr>
      <w:drawing>
        <wp:inline distT="0" distB="0" distL="0" distR="0" wp14:anchorId="5781FDEE" wp14:editId="12B7F92F">
          <wp:extent cx="2514600" cy="581025"/>
          <wp:effectExtent l="0" t="0" r="0" b="9525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7E839E" w14:textId="37983791" w:rsidR="001D18EF" w:rsidRDefault="001D18EF">
    <w:pPr>
      <w:pStyle w:val="Sidhuvud"/>
    </w:pPr>
  </w:p>
  <w:p w14:paraId="659889BE" w14:textId="77777777" w:rsidR="001D18EF" w:rsidRDefault="001D18E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14991"/>
    <w:multiLevelType w:val="hybridMultilevel"/>
    <w:tmpl w:val="163664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8EF"/>
    <w:rsid w:val="00030455"/>
    <w:rsid w:val="000E3A5B"/>
    <w:rsid w:val="001D18EF"/>
    <w:rsid w:val="00205AF2"/>
    <w:rsid w:val="00262AF4"/>
    <w:rsid w:val="003B1E50"/>
    <w:rsid w:val="00467906"/>
    <w:rsid w:val="004E2C4A"/>
    <w:rsid w:val="007B754F"/>
    <w:rsid w:val="00857A07"/>
    <w:rsid w:val="00990857"/>
    <w:rsid w:val="00B3315B"/>
    <w:rsid w:val="00D21A85"/>
    <w:rsid w:val="00F30895"/>
    <w:rsid w:val="00F5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2854E"/>
  <w15:chartTrackingRefBased/>
  <w15:docId w15:val="{A77133CA-1AD2-4D75-AEA2-6CDBFF944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1D18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18EF"/>
  </w:style>
  <w:style w:type="paragraph" w:styleId="Sidfot">
    <w:name w:val="footer"/>
    <w:basedOn w:val="Normal"/>
    <w:link w:val="SidfotChar"/>
    <w:uiPriority w:val="99"/>
    <w:unhideWhenUsed/>
    <w:rsid w:val="001D18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18EF"/>
  </w:style>
  <w:style w:type="character" w:customStyle="1" w:styleId="Rubrik2Char">
    <w:name w:val="Rubrik 2 Char"/>
    <w:basedOn w:val="Standardstycketeckensnitt"/>
    <w:link w:val="Rubrik2"/>
    <w:uiPriority w:val="9"/>
    <w:rsid w:val="001D18EF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Liststycke">
    <w:name w:val="List Paragraph"/>
    <w:basedOn w:val="Normal"/>
    <w:uiPriority w:val="34"/>
    <w:qFormat/>
    <w:rsid w:val="0046790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Heimann, Birgitta</dc:creator>
  <cp:keywords/>
  <dc:description/>
  <cp:lastModifiedBy>Heimann, Birgitta</cp:lastModifiedBy>
  <cp:revision>12</cp:revision>
  <cp:lastPrinted>2022-05-18T06:15:00Z</cp:lastPrinted>
  <dcterms:created xsi:type="dcterms:W3CDTF">2022-04-07T10:47:00Z</dcterms:created>
  <dcterms:modified xsi:type="dcterms:W3CDTF">2022-11-25T10:44:00Z</dcterms:modified>
</cp:coreProperties>
</file>